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66AAC" w14:textId="5967BDFF" w:rsidR="00A46AC5" w:rsidRPr="008B0E05" w:rsidRDefault="00A46AC5" w:rsidP="00A46AC5">
      <w:pPr>
        <w:ind w:left="720"/>
        <w:rPr>
          <w:rFonts w:asciiTheme="majorHAnsi" w:hAnsiTheme="majorHAnsi" w:cstheme="majorHAnsi"/>
          <w:b/>
          <w:bCs/>
        </w:rPr>
      </w:pPr>
      <w:r w:rsidRPr="008B0E05">
        <w:rPr>
          <w:rFonts w:asciiTheme="majorHAnsi" w:hAnsiTheme="majorHAnsi" w:cstheme="majorHAnsi"/>
        </w:rPr>
        <w:t xml:space="preserve">             </w:t>
      </w:r>
      <w:r w:rsidR="00ED2DF7" w:rsidRPr="008B0E05">
        <w:rPr>
          <w:rFonts w:asciiTheme="majorHAnsi" w:hAnsiTheme="majorHAnsi" w:cstheme="majorHAnsi"/>
        </w:rPr>
        <w:t xml:space="preserve">            </w:t>
      </w:r>
      <w:r w:rsidRPr="008B0E05">
        <w:rPr>
          <w:rFonts w:asciiTheme="majorHAnsi" w:hAnsiTheme="majorHAnsi" w:cstheme="majorHAnsi"/>
          <w:b/>
          <w:bCs/>
        </w:rPr>
        <w:t>ỦY BAN NHÂN DÂN THÀNH PHỐ HỒ CHÍ MINH</w:t>
      </w:r>
    </w:p>
    <w:p w14:paraId="24D7240C" w14:textId="779657A7" w:rsidR="00A46AC5" w:rsidRPr="008B0E05" w:rsidRDefault="00ED2DF7" w:rsidP="00A46AC5">
      <w:pPr>
        <w:ind w:left="720"/>
        <w:rPr>
          <w:rFonts w:asciiTheme="majorHAnsi" w:hAnsiTheme="majorHAnsi" w:cstheme="majorHAnsi"/>
          <w:b/>
          <w:bCs/>
        </w:rPr>
      </w:pPr>
      <w:r w:rsidRPr="008B0E05">
        <w:rPr>
          <w:rFonts w:asciiTheme="majorHAnsi" w:hAnsiTheme="majorHAnsi" w:cstheme="majorHAnsi"/>
          <w:b/>
          <w:bCs/>
        </w:rPr>
        <w:t xml:space="preserve">        </w:t>
      </w:r>
      <w:r w:rsidR="00A46AC5" w:rsidRPr="008B0E05">
        <w:rPr>
          <w:rFonts w:asciiTheme="majorHAnsi" w:hAnsiTheme="majorHAnsi" w:cstheme="majorHAnsi"/>
          <w:b/>
          <w:bCs/>
        </w:rPr>
        <w:t xml:space="preserve"> TRƯỜNG CAO ĐẲNG LÝ TỰ TRỌNG THÀNH PHỐ HỒ CHÍ MINH</w:t>
      </w:r>
    </w:p>
    <w:p w14:paraId="69210505" w14:textId="7D348C70" w:rsidR="00517903" w:rsidRPr="008B0E05" w:rsidRDefault="00517903" w:rsidP="008B0E05">
      <w:pPr>
        <w:ind w:left="2160"/>
        <w:rPr>
          <w:rFonts w:asciiTheme="majorHAnsi" w:hAnsiTheme="majorHAnsi" w:cstheme="majorHAnsi"/>
          <w:b/>
          <w:bCs/>
          <w:lang w:val="en-US"/>
        </w:rPr>
      </w:pPr>
      <w:r w:rsidRPr="008B0E05">
        <w:rPr>
          <w:rFonts w:asciiTheme="majorHAnsi" w:hAnsiTheme="majorHAnsi" w:cstheme="majorHAnsi"/>
          <w:b/>
          <w:bCs/>
        </w:rPr>
        <w:t xml:space="preserve"> </w:t>
      </w:r>
      <w:r w:rsidR="00914F4D" w:rsidRPr="008B0E05">
        <w:rPr>
          <w:rFonts w:asciiTheme="majorHAnsi" w:hAnsiTheme="majorHAnsi" w:cstheme="majorHAnsi"/>
          <w:b/>
          <w:bCs/>
        </w:rPr>
        <w:t xml:space="preserve">              </w:t>
      </w:r>
      <w:r w:rsidRPr="008B0E05">
        <w:rPr>
          <w:rFonts w:asciiTheme="majorHAnsi" w:hAnsiTheme="majorHAnsi" w:cstheme="majorHAnsi"/>
          <w:b/>
          <w:bCs/>
        </w:rPr>
        <w:t xml:space="preserve">  </w:t>
      </w:r>
      <w:r w:rsidR="008B0E05" w:rsidRPr="008B0E05">
        <w:rPr>
          <w:rFonts w:asciiTheme="majorHAnsi" w:hAnsiTheme="majorHAnsi" w:cstheme="majorHAnsi"/>
          <w:b/>
          <w:bCs/>
        </w:rPr>
        <w:t xml:space="preserve">  KHOA: </w:t>
      </w:r>
      <w:r w:rsidR="008B0E05" w:rsidRPr="008B0E05">
        <w:rPr>
          <w:rFonts w:asciiTheme="majorHAnsi" w:hAnsiTheme="majorHAnsi" w:cstheme="majorHAnsi"/>
          <w:b/>
          <w:bCs/>
          <w:lang w:val="en-US"/>
        </w:rPr>
        <w:t>NHIỆT LẠNH</w:t>
      </w:r>
    </w:p>
    <w:p w14:paraId="31769D2B" w14:textId="235B2797" w:rsidR="00517903" w:rsidRPr="008B0E05" w:rsidRDefault="00517903" w:rsidP="00517903">
      <w:pPr>
        <w:rPr>
          <w:rFonts w:asciiTheme="majorHAnsi" w:hAnsiTheme="majorHAnsi" w:cstheme="majorHAnsi"/>
          <w:b/>
          <w:bCs/>
          <w:color w:val="FF0000"/>
        </w:rPr>
      </w:pPr>
    </w:p>
    <w:p w14:paraId="2CCCADA9" w14:textId="246B9D6E" w:rsidR="005D3EE2" w:rsidRPr="008B0E05" w:rsidRDefault="00242027" w:rsidP="005D3EE2">
      <w:pPr>
        <w:ind w:left="2160"/>
        <w:rPr>
          <w:rFonts w:asciiTheme="majorHAnsi" w:hAnsiTheme="majorHAnsi" w:cstheme="majorHAnsi"/>
          <w:b/>
          <w:bCs/>
          <w:color w:val="FF0000"/>
        </w:rPr>
      </w:pPr>
      <w:r w:rsidRPr="008B0E05">
        <w:rPr>
          <w:rFonts w:asciiTheme="majorHAnsi" w:hAnsiTheme="majorHAnsi" w:cstheme="majorHAnsi"/>
          <w:b/>
          <w:bCs/>
          <w:color w:val="FF0000"/>
        </w:rPr>
        <w:t xml:space="preserve">  </w:t>
      </w:r>
      <w:r w:rsidR="00ED2DF7" w:rsidRPr="008B0E05">
        <w:rPr>
          <w:rFonts w:asciiTheme="majorHAnsi" w:hAnsiTheme="majorHAnsi" w:cstheme="majorHAnsi"/>
          <w:b/>
          <w:bCs/>
          <w:color w:val="FF0000"/>
        </w:rPr>
        <w:t xml:space="preserve">       </w:t>
      </w:r>
      <w:r w:rsidRPr="008B0E05">
        <w:rPr>
          <w:rFonts w:asciiTheme="majorHAnsi" w:hAnsiTheme="majorHAnsi" w:cstheme="majorHAnsi"/>
          <w:b/>
          <w:bCs/>
          <w:color w:val="FF0000"/>
        </w:rPr>
        <w:t xml:space="preserve">  </w:t>
      </w:r>
      <w:r w:rsidR="00914F4D" w:rsidRPr="008B0E05">
        <w:rPr>
          <w:rFonts w:asciiTheme="majorHAnsi" w:hAnsiTheme="majorHAnsi" w:cstheme="majorHAnsi"/>
          <w:b/>
          <w:bCs/>
          <w:color w:val="FF0000"/>
        </w:rPr>
        <w:t xml:space="preserve">       </w:t>
      </w:r>
      <w:r w:rsidRPr="008B0E05">
        <w:rPr>
          <w:rFonts w:asciiTheme="majorHAnsi" w:hAnsiTheme="majorHAnsi" w:cstheme="majorHAnsi"/>
          <w:b/>
          <w:bCs/>
          <w:color w:val="FF0000"/>
        </w:rPr>
        <w:t xml:space="preserve">  </w:t>
      </w:r>
      <w:r w:rsidRPr="008B0E05">
        <w:rPr>
          <w:rFonts w:asciiTheme="majorHAnsi" w:hAnsiTheme="majorHAnsi" w:cstheme="majorHAnsi"/>
          <w:noProof/>
          <w:lang w:val="en-US" w:eastAsia="en-US"/>
        </w:rPr>
        <w:drawing>
          <wp:inline distT="0" distB="0" distL="0" distR="0" wp14:anchorId="69C791D8" wp14:editId="283306E1">
            <wp:extent cx="1410526"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10526" cy="1020915"/>
                    </a:xfrm>
                    <a:prstGeom prst="rect">
                      <a:avLst/>
                    </a:prstGeom>
                  </pic:spPr>
                </pic:pic>
              </a:graphicData>
            </a:graphic>
          </wp:inline>
        </w:drawing>
      </w:r>
    </w:p>
    <w:p w14:paraId="63FC996D" w14:textId="77777777" w:rsidR="008B0E05" w:rsidRDefault="008B0E05" w:rsidP="008B0E05">
      <w:pPr>
        <w:rPr>
          <w:rFonts w:asciiTheme="majorHAnsi" w:hAnsiTheme="majorHAnsi" w:cstheme="majorHAnsi"/>
          <w:b/>
          <w:bCs/>
          <w:color w:val="000000" w:themeColor="text1"/>
          <w:lang w:val="en-US"/>
        </w:rPr>
      </w:pPr>
    </w:p>
    <w:p w14:paraId="6900687C" w14:textId="3166F731" w:rsidR="00AC4CC9" w:rsidRPr="008B0E05" w:rsidRDefault="00AC4CC9" w:rsidP="008B0E05">
      <w:pPr>
        <w:rPr>
          <w:rFonts w:asciiTheme="majorHAnsi" w:hAnsiTheme="majorHAnsi" w:cstheme="majorHAnsi"/>
          <w:b/>
          <w:bCs/>
          <w:color w:val="000000" w:themeColor="text1"/>
        </w:rPr>
      </w:pPr>
      <w:r w:rsidRPr="008B0E05">
        <w:rPr>
          <w:rFonts w:asciiTheme="majorHAnsi" w:hAnsiTheme="majorHAnsi" w:cstheme="majorHAnsi"/>
          <w:b/>
          <w:bCs/>
          <w:color w:val="000000" w:themeColor="text1"/>
        </w:rPr>
        <w:t>SVTH:   1. NGUYỄN LÂM HOÀNG ANH     - MSSV:</w:t>
      </w:r>
      <w:r w:rsidR="00DD3CD5" w:rsidRPr="008B0E05">
        <w:rPr>
          <w:rFonts w:asciiTheme="majorHAnsi" w:hAnsiTheme="majorHAnsi" w:cstheme="majorHAnsi"/>
          <w:b/>
          <w:bCs/>
          <w:color w:val="000000" w:themeColor="text1"/>
        </w:rPr>
        <w:t>20001829</w:t>
      </w:r>
    </w:p>
    <w:p w14:paraId="7791426A" w14:textId="5984B944" w:rsidR="00AC4CC9" w:rsidRPr="008B0E05" w:rsidRDefault="00AC4CC9" w:rsidP="00AC4CC9">
      <w:pPr>
        <w:ind w:left="2160"/>
        <w:rPr>
          <w:rFonts w:asciiTheme="majorHAnsi" w:hAnsiTheme="majorHAnsi" w:cstheme="majorHAnsi"/>
          <w:b/>
          <w:bCs/>
          <w:color w:val="000000" w:themeColor="text1"/>
        </w:rPr>
      </w:pPr>
      <w:r w:rsidRPr="008B0E05">
        <w:rPr>
          <w:rFonts w:asciiTheme="majorHAnsi" w:hAnsiTheme="majorHAnsi" w:cstheme="majorHAnsi"/>
          <w:b/>
          <w:bCs/>
          <w:color w:val="000000" w:themeColor="text1"/>
        </w:rPr>
        <w:t xml:space="preserve">              2. TRẦN LÊ PHÚ   - MSSV:</w:t>
      </w:r>
    </w:p>
    <w:p w14:paraId="50EC50FD" w14:textId="77777777" w:rsidR="00576524" w:rsidRPr="008B0E05" w:rsidRDefault="00AC4CC9" w:rsidP="00576524">
      <w:pPr>
        <w:ind w:left="2160"/>
        <w:rPr>
          <w:rFonts w:asciiTheme="majorHAnsi" w:hAnsiTheme="majorHAnsi" w:cstheme="majorHAnsi"/>
          <w:b/>
          <w:bCs/>
          <w:color w:val="000000" w:themeColor="text1"/>
        </w:rPr>
      </w:pPr>
      <w:r w:rsidRPr="008B0E05">
        <w:rPr>
          <w:rFonts w:asciiTheme="majorHAnsi" w:hAnsiTheme="majorHAnsi" w:cstheme="majorHAnsi"/>
          <w:b/>
          <w:bCs/>
          <w:color w:val="000000" w:themeColor="text1"/>
        </w:rPr>
        <w:t xml:space="preserve">              </w:t>
      </w:r>
      <w:r w:rsidR="00CB6EBB" w:rsidRPr="008B0E05">
        <w:rPr>
          <w:rFonts w:asciiTheme="majorHAnsi" w:hAnsiTheme="majorHAnsi" w:cstheme="majorHAnsi"/>
          <w:b/>
          <w:bCs/>
          <w:color w:val="000000" w:themeColor="text1"/>
        </w:rPr>
        <w:t>3. ĐINH VĂN HUY – MSSV</w:t>
      </w:r>
      <w:r w:rsidR="00576524" w:rsidRPr="008B0E05">
        <w:rPr>
          <w:rFonts w:asciiTheme="majorHAnsi" w:hAnsiTheme="majorHAnsi" w:cstheme="majorHAnsi"/>
          <w:b/>
          <w:bCs/>
          <w:color w:val="000000" w:themeColor="text1"/>
        </w:rPr>
        <w:t>:</w:t>
      </w:r>
    </w:p>
    <w:p w14:paraId="20A88673" w14:textId="77777777" w:rsidR="008B0E05" w:rsidRDefault="00D27760" w:rsidP="00D27760">
      <w:pPr>
        <w:spacing w:after="0" w:line="360" w:lineRule="auto"/>
        <w:rPr>
          <w:rFonts w:asciiTheme="majorHAnsi" w:hAnsiTheme="majorHAnsi" w:cstheme="majorHAnsi"/>
          <w:b/>
          <w:bCs/>
          <w:color w:val="000000" w:themeColor="text1"/>
          <w:lang w:val="en-US"/>
        </w:rPr>
      </w:pPr>
      <w:r w:rsidRPr="008B0E05">
        <w:rPr>
          <w:rFonts w:asciiTheme="majorHAnsi" w:hAnsiTheme="majorHAnsi" w:cstheme="majorHAnsi"/>
          <w:b/>
          <w:bCs/>
          <w:color w:val="000000" w:themeColor="text1"/>
        </w:rPr>
        <w:t xml:space="preserve">            </w:t>
      </w:r>
      <w:r w:rsidR="00576524" w:rsidRPr="008B0E05">
        <w:rPr>
          <w:rFonts w:asciiTheme="majorHAnsi" w:hAnsiTheme="majorHAnsi" w:cstheme="majorHAnsi"/>
          <w:b/>
          <w:bCs/>
          <w:color w:val="000000" w:themeColor="text1"/>
        </w:rPr>
        <w:t xml:space="preserve">  </w:t>
      </w:r>
    </w:p>
    <w:p w14:paraId="7540B7E0" w14:textId="3A4C1493" w:rsidR="00576524" w:rsidRPr="008B0E05" w:rsidRDefault="008B0E05" w:rsidP="008B0E05">
      <w:pPr>
        <w:spacing w:after="0" w:line="360" w:lineRule="auto"/>
        <w:jc w:val="center"/>
        <w:rPr>
          <w:rFonts w:asciiTheme="majorHAnsi" w:eastAsia="Calibri" w:hAnsiTheme="majorHAnsi" w:cstheme="majorHAnsi"/>
          <w:b/>
          <w:color w:val="FF0000"/>
          <w:sz w:val="31"/>
          <w:szCs w:val="31"/>
          <w:lang w:val="en-US" w:eastAsia="en-US"/>
        </w:rPr>
      </w:pPr>
      <w:r w:rsidRPr="008B0E05">
        <w:rPr>
          <w:rFonts w:asciiTheme="majorHAnsi" w:eastAsia="Calibri" w:hAnsiTheme="majorHAnsi" w:cstheme="majorHAnsi"/>
          <w:b/>
          <w:color w:val="FF0000"/>
          <w:sz w:val="31"/>
          <w:szCs w:val="31"/>
          <w:lang w:val="en-US" w:eastAsia="en-US"/>
        </w:rPr>
        <w:t>CÁC LINH KIỆN ĐIỆN TỬ THỤ ĐỘNG CƠ BẢN VÀ ỨNG DỤNG</w:t>
      </w:r>
    </w:p>
    <w:p w14:paraId="24653473" w14:textId="4EDAF8B9" w:rsidR="001815BF" w:rsidRPr="008B0E05" w:rsidRDefault="001815BF" w:rsidP="00576524">
      <w:pPr>
        <w:rPr>
          <w:rFonts w:asciiTheme="majorHAnsi" w:eastAsia="Calibri" w:hAnsiTheme="majorHAnsi" w:cstheme="majorHAnsi"/>
          <w:b/>
          <w:color w:val="FF0000"/>
          <w:sz w:val="28"/>
          <w:szCs w:val="28"/>
          <w:lang w:val="en-US" w:eastAsia="en-US"/>
        </w:rPr>
      </w:pPr>
    </w:p>
    <w:p w14:paraId="5999DCB1" w14:textId="6B3E318A" w:rsidR="001815BF" w:rsidRPr="008B0E05" w:rsidRDefault="001815BF" w:rsidP="001815BF">
      <w:pPr>
        <w:widowControl w:val="0"/>
        <w:spacing w:after="0" w:line="360" w:lineRule="auto"/>
        <w:jc w:val="both"/>
        <w:rPr>
          <w:rFonts w:asciiTheme="majorHAnsi" w:eastAsia="Calibri" w:hAnsiTheme="majorHAnsi" w:cstheme="majorHAnsi"/>
          <w:b/>
          <w:color w:val="000000"/>
          <w:sz w:val="28"/>
          <w:szCs w:val="28"/>
          <w:lang w:val="fr-FR" w:eastAsia="en-US"/>
        </w:rPr>
      </w:pPr>
      <w:r w:rsidRPr="008B0E05">
        <w:rPr>
          <w:rFonts w:asciiTheme="majorHAnsi" w:eastAsia="Calibri" w:hAnsiTheme="majorHAnsi" w:cstheme="majorHAnsi"/>
          <w:b/>
          <w:sz w:val="28"/>
          <w:szCs w:val="28"/>
          <w:lang w:val="en-US" w:eastAsia="en-US"/>
        </w:rPr>
        <w:t>Ngành học:</w:t>
      </w:r>
      <w:r w:rsidRPr="008B0E05">
        <w:rPr>
          <w:rFonts w:asciiTheme="majorHAnsi" w:eastAsia="Calibri" w:hAnsiTheme="majorHAnsi" w:cstheme="majorHAnsi"/>
          <w:b/>
          <w:color w:val="000000"/>
          <w:sz w:val="28"/>
          <w:szCs w:val="28"/>
          <w:lang w:val="fr-FR" w:eastAsia="en-US"/>
        </w:rPr>
        <w:t xml:space="preserve"> </w:t>
      </w:r>
      <w:r w:rsidR="00254CB1" w:rsidRPr="008B0E05">
        <w:rPr>
          <w:rFonts w:asciiTheme="majorHAnsi" w:eastAsia="Calibri" w:hAnsiTheme="majorHAnsi" w:cstheme="majorHAnsi"/>
          <w:b/>
          <w:sz w:val="28"/>
          <w:szCs w:val="28"/>
          <w:lang w:val="fr-FR" w:eastAsia="en-US"/>
        </w:rPr>
        <w:t xml:space="preserve">KỸ THUẬT MÁY LẠNH VÀ ĐIỀU </w:t>
      </w:r>
      <w:r w:rsidR="00BD5095" w:rsidRPr="008B0E05">
        <w:rPr>
          <w:rFonts w:asciiTheme="majorHAnsi" w:eastAsia="Calibri" w:hAnsiTheme="majorHAnsi" w:cstheme="majorHAnsi"/>
          <w:b/>
          <w:sz w:val="28"/>
          <w:szCs w:val="28"/>
          <w:lang w:val="fr-FR" w:eastAsia="en-US"/>
        </w:rPr>
        <w:t>HOÀ KHÔNG KHÍ</w:t>
      </w:r>
    </w:p>
    <w:p w14:paraId="7EB465FD" w14:textId="722A6712" w:rsidR="001815BF" w:rsidRPr="008B0E05" w:rsidRDefault="001815BF" w:rsidP="001815BF">
      <w:pPr>
        <w:widowControl w:val="0"/>
        <w:spacing w:after="0" w:line="360" w:lineRule="auto"/>
        <w:jc w:val="both"/>
        <w:rPr>
          <w:rFonts w:asciiTheme="majorHAnsi" w:eastAsia="Calibri" w:hAnsiTheme="majorHAnsi" w:cstheme="majorHAnsi"/>
          <w:b/>
          <w:color w:val="000000"/>
          <w:sz w:val="28"/>
          <w:szCs w:val="28"/>
          <w:lang w:val="fr-FR" w:eastAsia="en-US"/>
        </w:rPr>
      </w:pPr>
      <w:r w:rsidRPr="008B0E05">
        <w:rPr>
          <w:rFonts w:asciiTheme="majorHAnsi" w:eastAsia="Calibri" w:hAnsiTheme="majorHAnsi" w:cstheme="majorHAnsi"/>
          <w:b/>
          <w:color w:val="000000"/>
          <w:sz w:val="28"/>
          <w:szCs w:val="28"/>
          <w:lang w:val="fr-FR" w:eastAsia="en-US"/>
        </w:rPr>
        <w:t xml:space="preserve">Lớp học: </w:t>
      </w:r>
      <w:r w:rsidR="00D33EE1" w:rsidRPr="008B0E05">
        <w:rPr>
          <w:rFonts w:asciiTheme="majorHAnsi" w:eastAsia="Calibri" w:hAnsiTheme="majorHAnsi" w:cstheme="majorHAnsi"/>
          <w:b/>
          <w:color w:val="000000"/>
          <w:sz w:val="28"/>
          <w:szCs w:val="28"/>
          <w:lang w:val="fr-FR" w:eastAsia="en-US"/>
        </w:rPr>
        <w:t>20T4</w:t>
      </w:r>
      <w:r w:rsidR="004A1CD4" w:rsidRPr="008B0E05">
        <w:rPr>
          <w:rFonts w:asciiTheme="majorHAnsi" w:eastAsia="Calibri" w:hAnsiTheme="majorHAnsi" w:cstheme="majorHAnsi"/>
          <w:b/>
          <w:color w:val="000000"/>
          <w:sz w:val="28"/>
          <w:szCs w:val="28"/>
          <w:lang w:val="fr-FR" w:eastAsia="en-US"/>
        </w:rPr>
        <w:t>-KML1</w:t>
      </w:r>
    </w:p>
    <w:p w14:paraId="69B98621" w14:textId="77777777" w:rsidR="001815BF" w:rsidRPr="008B0E05" w:rsidRDefault="001815BF" w:rsidP="001815BF">
      <w:pPr>
        <w:widowControl w:val="0"/>
        <w:spacing w:after="0" w:line="360" w:lineRule="auto"/>
        <w:jc w:val="both"/>
        <w:rPr>
          <w:rFonts w:asciiTheme="majorHAnsi" w:eastAsia="Calibri" w:hAnsiTheme="majorHAnsi" w:cstheme="majorHAnsi"/>
          <w:b/>
          <w:sz w:val="28"/>
          <w:szCs w:val="28"/>
          <w:lang w:val="en-US" w:eastAsia="en-US"/>
        </w:rPr>
      </w:pPr>
      <w:r w:rsidRPr="008B0E05">
        <w:rPr>
          <w:rFonts w:asciiTheme="majorHAnsi" w:eastAsia="Calibri" w:hAnsiTheme="majorHAnsi" w:cstheme="majorHAnsi"/>
          <w:b/>
          <w:sz w:val="28"/>
          <w:szCs w:val="28"/>
          <w:lang w:val="en-US" w:eastAsia="en-US"/>
        </w:rPr>
        <w:tab/>
      </w:r>
      <w:r w:rsidRPr="008B0E05">
        <w:rPr>
          <w:rFonts w:asciiTheme="majorHAnsi" w:eastAsia="Calibri" w:hAnsiTheme="majorHAnsi" w:cstheme="majorHAnsi"/>
          <w:b/>
          <w:sz w:val="28"/>
          <w:szCs w:val="28"/>
          <w:lang w:val="en-US" w:eastAsia="en-US"/>
        </w:rPr>
        <w:tab/>
      </w:r>
    </w:p>
    <w:p w14:paraId="6FB19C48" w14:textId="701F298B" w:rsidR="001815BF" w:rsidRPr="008B0E05" w:rsidRDefault="00BD5095" w:rsidP="00BD5095">
      <w:pPr>
        <w:spacing w:after="0" w:line="360" w:lineRule="auto"/>
        <w:ind w:left="1440"/>
        <w:rPr>
          <w:rFonts w:asciiTheme="majorHAnsi" w:eastAsia="Calibri" w:hAnsiTheme="majorHAnsi" w:cstheme="majorHAnsi"/>
          <w:b/>
          <w:sz w:val="28"/>
          <w:szCs w:val="28"/>
          <w:lang w:val="en-US" w:eastAsia="en-US"/>
        </w:rPr>
      </w:pPr>
      <w:r w:rsidRPr="008B0E05">
        <w:rPr>
          <w:rFonts w:asciiTheme="majorHAnsi" w:eastAsia="Calibri" w:hAnsiTheme="majorHAnsi" w:cstheme="majorHAnsi"/>
          <w:b/>
          <w:sz w:val="28"/>
          <w:szCs w:val="28"/>
          <w:lang w:val="en-US" w:eastAsia="en-US"/>
        </w:rPr>
        <w:t xml:space="preserve"> TIỂU</w:t>
      </w:r>
      <w:r w:rsidR="001815BF" w:rsidRPr="008B0E05">
        <w:rPr>
          <w:rFonts w:asciiTheme="majorHAnsi" w:eastAsia="Calibri" w:hAnsiTheme="majorHAnsi" w:cstheme="majorHAnsi"/>
          <w:b/>
          <w:sz w:val="28"/>
          <w:szCs w:val="28"/>
          <w:lang w:val="en-US" w:eastAsia="en-US"/>
        </w:rPr>
        <w:t xml:space="preserve"> LUẬN MÔN CƠ SỞ KỸ THUẬT ĐIỆN – ĐIỆN TỬ</w:t>
      </w:r>
    </w:p>
    <w:p w14:paraId="0BC55D43" w14:textId="77777777" w:rsidR="001815BF" w:rsidRPr="008B0E05" w:rsidRDefault="001815BF" w:rsidP="001815BF">
      <w:pPr>
        <w:spacing w:after="0" w:line="360" w:lineRule="auto"/>
        <w:jc w:val="center"/>
        <w:rPr>
          <w:rFonts w:asciiTheme="majorHAnsi" w:eastAsia="Calibri" w:hAnsiTheme="majorHAnsi" w:cstheme="majorHAnsi"/>
          <w:b/>
          <w:sz w:val="28"/>
          <w:szCs w:val="28"/>
          <w:lang w:val="en-US" w:eastAsia="en-US"/>
        </w:rPr>
      </w:pPr>
    </w:p>
    <w:p w14:paraId="495B5175" w14:textId="77777777" w:rsidR="002979FC" w:rsidRPr="008B0E05" w:rsidRDefault="002979FC" w:rsidP="00BD5095">
      <w:pPr>
        <w:spacing w:after="0" w:line="360" w:lineRule="auto"/>
        <w:ind w:left="1440"/>
        <w:rPr>
          <w:rFonts w:asciiTheme="majorHAnsi" w:eastAsia="Calibri" w:hAnsiTheme="majorHAnsi" w:cstheme="majorHAnsi"/>
          <w:b/>
          <w:color w:val="FF0000"/>
          <w:sz w:val="28"/>
          <w:szCs w:val="28"/>
          <w:lang w:val="en-US" w:eastAsia="en-US"/>
        </w:rPr>
      </w:pPr>
      <w:r w:rsidRPr="008B0E05">
        <w:rPr>
          <w:rFonts w:asciiTheme="majorHAnsi" w:eastAsia="Calibri" w:hAnsiTheme="majorHAnsi" w:cstheme="majorHAnsi"/>
          <w:b/>
          <w:sz w:val="28"/>
          <w:szCs w:val="28"/>
          <w:lang w:val="en-US" w:eastAsia="en-US"/>
        </w:rPr>
        <w:t xml:space="preserve">                       GVGD:  </w:t>
      </w:r>
      <w:r w:rsidRPr="008B0E05">
        <w:rPr>
          <w:rFonts w:asciiTheme="majorHAnsi" w:eastAsia="Calibri" w:hAnsiTheme="majorHAnsi" w:cstheme="majorHAnsi"/>
          <w:b/>
          <w:color w:val="FF0000"/>
          <w:sz w:val="28"/>
          <w:szCs w:val="28"/>
          <w:lang w:val="en-US" w:eastAsia="en-US"/>
        </w:rPr>
        <w:t>K.S ĐỖ TRỌNG QUÝ</w:t>
      </w:r>
    </w:p>
    <w:p w14:paraId="05627940" w14:textId="77777777" w:rsidR="008B0E05" w:rsidRDefault="008B0E05" w:rsidP="002979FC">
      <w:pPr>
        <w:spacing w:after="0" w:line="360" w:lineRule="auto"/>
        <w:ind w:left="720" w:firstLine="720"/>
        <w:jc w:val="both"/>
        <w:rPr>
          <w:rFonts w:asciiTheme="majorHAnsi" w:eastAsia="Calibri" w:hAnsiTheme="majorHAnsi" w:cstheme="majorHAnsi"/>
          <w:b/>
          <w:sz w:val="28"/>
          <w:szCs w:val="28"/>
          <w:lang w:val="en-US" w:eastAsia="en-US"/>
        </w:rPr>
      </w:pPr>
    </w:p>
    <w:p w14:paraId="2C7D6E47" w14:textId="77777777" w:rsidR="002979FC" w:rsidRPr="008B0E05" w:rsidRDefault="002979FC" w:rsidP="002979FC">
      <w:pPr>
        <w:spacing w:after="0" w:line="360" w:lineRule="auto"/>
        <w:ind w:left="720" w:firstLine="720"/>
        <w:jc w:val="both"/>
        <w:rPr>
          <w:rFonts w:asciiTheme="majorHAnsi" w:eastAsia="Calibri" w:hAnsiTheme="majorHAnsi" w:cstheme="majorHAnsi"/>
          <w:b/>
          <w:sz w:val="28"/>
          <w:szCs w:val="28"/>
          <w:lang w:val="en-US" w:eastAsia="en-US"/>
        </w:rPr>
      </w:pPr>
      <w:r w:rsidRPr="008B0E05">
        <w:rPr>
          <w:rFonts w:asciiTheme="majorHAnsi" w:eastAsia="Calibri" w:hAnsiTheme="majorHAnsi" w:cstheme="majorHAnsi"/>
          <w:b/>
          <w:sz w:val="28"/>
          <w:szCs w:val="28"/>
          <w:lang w:val="en-US" w:eastAsia="en-US"/>
        </w:rPr>
        <w:t>GV CHẤM 1</w:t>
      </w:r>
      <w:r w:rsidRPr="008B0E05">
        <w:rPr>
          <w:rFonts w:asciiTheme="majorHAnsi" w:eastAsia="Calibri" w:hAnsiTheme="majorHAnsi" w:cstheme="majorHAnsi"/>
          <w:b/>
          <w:sz w:val="28"/>
          <w:szCs w:val="28"/>
          <w:lang w:val="en-US" w:eastAsia="en-US"/>
        </w:rPr>
        <w:tab/>
      </w:r>
      <w:r w:rsidRPr="008B0E05">
        <w:rPr>
          <w:rFonts w:asciiTheme="majorHAnsi" w:eastAsia="Calibri" w:hAnsiTheme="majorHAnsi" w:cstheme="majorHAnsi"/>
          <w:b/>
          <w:sz w:val="28"/>
          <w:szCs w:val="28"/>
          <w:lang w:val="en-US" w:eastAsia="en-US"/>
        </w:rPr>
        <w:tab/>
      </w:r>
      <w:r w:rsidRPr="008B0E05">
        <w:rPr>
          <w:rFonts w:asciiTheme="majorHAnsi" w:eastAsia="Calibri" w:hAnsiTheme="majorHAnsi" w:cstheme="majorHAnsi"/>
          <w:b/>
          <w:sz w:val="28"/>
          <w:szCs w:val="28"/>
          <w:lang w:val="en-US" w:eastAsia="en-US"/>
        </w:rPr>
        <w:tab/>
      </w:r>
      <w:r w:rsidRPr="008B0E05">
        <w:rPr>
          <w:rFonts w:asciiTheme="majorHAnsi" w:eastAsia="Calibri" w:hAnsiTheme="majorHAnsi" w:cstheme="majorHAnsi"/>
          <w:b/>
          <w:sz w:val="28"/>
          <w:szCs w:val="28"/>
          <w:lang w:val="en-US" w:eastAsia="en-US"/>
        </w:rPr>
        <w:tab/>
      </w:r>
      <w:r w:rsidRPr="008B0E05">
        <w:rPr>
          <w:rFonts w:asciiTheme="majorHAnsi" w:eastAsia="Calibri" w:hAnsiTheme="majorHAnsi" w:cstheme="majorHAnsi"/>
          <w:b/>
          <w:sz w:val="28"/>
          <w:szCs w:val="28"/>
          <w:lang w:val="en-US" w:eastAsia="en-US"/>
        </w:rPr>
        <w:tab/>
        <w:t>GV CHẤM 2</w:t>
      </w:r>
    </w:p>
    <w:p w14:paraId="62FC761A" w14:textId="77777777" w:rsidR="002979FC" w:rsidRPr="008B0E05" w:rsidRDefault="002979FC" w:rsidP="002979FC">
      <w:pPr>
        <w:spacing w:after="0" w:line="360" w:lineRule="auto"/>
        <w:ind w:firstLine="720"/>
        <w:rPr>
          <w:rFonts w:asciiTheme="majorHAnsi" w:eastAsia="Calibri" w:hAnsiTheme="majorHAnsi" w:cstheme="majorHAnsi"/>
          <w:i/>
          <w:color w:val="000000"/>
          <w:sz w:val="28"/>
          <w:szCs w:val="28"/>
          <w:lang w:val="en-US" w:eastAsia="en-US"/>
        </w:rPr>
      </w:pPr>
      <w:r w:rsidRPr="008B0E05">
        <w:rPr>
          <w:rFonts w:asciiTheme="majorHAnsi" w:eastAsia="Calibri" w:hAnsiTheme="majorHAnsi" w:cstheme="majorHAnsi"/>
          <w:i/>
          <w:color w:val="000000"/>
          <w:sz w:val="28"/>
          <w:szCs w:val="28"/>
          <w:lang w:val="en-US" w:eastAsia="en-US"/>
        </w:rPr>
        <w:t xml:space="preserve"> (Ký và ghi rõ họ và tên) </w:t>
      </w:r>
      <w:r w:rsidRPr="008B0E05">
        <w:rPr>
          <w:rFonts w:asciiTheme="majorHAnsi" w:eastAsia="Calibri" w:hAnsiTheme="majorHAnsi" w:cstheme="majorHAnsi"/>
          <w:i/>
          <w:color w:val="000000"/>
          <w:sz w:val="28"/>
          <w:szCs w:val="28"/>
          <w:lang w:val="en-US" w:eastAsia="en-US"/>
        </w:rPr>
        <w:tab/>
      </w:r>
      <w:r w:rsidRPr="008B0E05">
        <w:rPr>
          <w:rFonts w:asciiTheme="majorHAnsi" w:eastAsia="Calibri" w:hAnsiTheme="majorHAnsi" w:cstheme="majorHAnsi"/>
          <w:i/>
          <w:color w:val="000000"/>
          <w:sz w:val="28"/>
          <w:szCs w:val="28"/>
          <w:lang w:val="en-US" w:eastAsia="en-US"/>
        </w:rPr>
        <w:tab/>
      </w:r>
      <w:r w:rsidRPr="008B0E05">
        <w:rPr>
          <w:rFonts w:asciiTheme="majorHAnsi" w:eastAsia="Calibri" w:hAnsiTheme="majorHAnsi" w:cstheme="majorHAnsi"/>
          <w:i/>
          <w:color w:val="000000"/>
          <w:sz w:val="28"/>
          <w:szCs w:val="28"/>
          <w:lang w:val="en-US" w:eastAsia="en-US"/>
        </w:rPr>
        <w:tab/>
      </w:r>
      <w:r w:rsidRPr="008B0E05">
        <w:rPr>
          <w:rFonts w:asciiTheme="majorHAnsi" w:eastAsia="Calibri" w:hAnsiTheme="majorHAnsi" w:cstheme="majorHAnsi"/>
          <w:i/>
          <w:color w:val="000000"/>
          <w:sz w:val="28"/>
          <w:szCs w:val="28"/>
          <w:lang w:val="en-US" w:eastAsia="en-US"/>
        </w:rPr>
        <w:tab/>
        <w:t xml:space="preserve"> (Ký và ghi rõ họ và tên)</w:t>
      </w:r>
    </w:p>
    <w:p w14:paraId="0A4BBB42" w14:textId="77777777" w:rsidR="002979FC" w:rsidRPr="008B0E05" w:rsidRDefault="002979FC" w:rsidP="002979FC">
      <w:pPr>
        <w:spacing w:after="0" w:line="360" w:lineRule="auto"/>
        <w:rPr>
          <w:rFonts w:asciiTheme="majorHAnsi" w:eastAsia="Calibri" w:hAnsiTheme="majorHAnsi" w:cstheme="majorHAnsi"/>
          <w:i/>
          <w:color w:val="000000"/>
          <w:sz w:val="28"/>
          <w:szCs w:val="28"/>
          <w:lang w:val="en-US" w:eastAsia="en-US"/>
        </w:rPr>
      </w:pPr>
    </w:p>
    <w:p w14:paraId="165B9777" w14:textId="77777777" w:rsidR="002979FC" w:rsidRPr="008B0E05" w:rsidRDefault="002979FC" w:rsidP="002979FC">
      <w:pPr>
        <w:spacing w:after="0" w:line="360" w:lineRule="auto"/>
        <w:rPr>
          <w:rFonts w:asciiTheme="majorHAnsi" w:eastAsia="Calibri" w:hAnsiTheme="majorHAnsi" w:cstheme="majorHAnsi"/>
          <w:b/>
          <w:sz w:val="30"/>
          <w:szCs w:val="30"/>
          <w:lang w:val="en-US" w:eastAsia="en-US"/>
        </w:rPr>
      </w:pPr>
    </w:p>
    <w:p w14:paraId="1B0A9965" w14:textId="77777777" w:rsidR="002979FC" w:rsidRPr="008B0E05" w:rsidRDefault="002979FC" w:rsidP="002979FC">
      <w:pPr>
        <w:spacing w:after="0" w:line="360" w:lineRule="auto"/>
        <w:rPr>
          <w:rFonts w:asciiTheme="majorHAnsi" w:eastAsia="Calibri" w:hAnsiTheme="majorHAnsi" w:cstheme="majorHAnsi"/>
          <w:b/>
          <w:sz w:val="30"/>
          <w:szCs w:val="30"/>
          <w:lang w:val="en-US" w:eastAsia="en-US"/>
        </w:rPr>
      </w:pPr>
      <w:r w:rsidRPr="008B0E05">
        <w:rPr>
          <w:rFonts w:asciiTheme="majorHAnsi" w:eastAsia="Calibri" w:hAnsiTheme="majorHAnsi" w:cstheme="majorHAnsi"/>
          <w:b/>
          <w:color w:val="FF0000"/>
          <w:sz w:val="28"/>
          <w:szCs w:val="28"/>
          <w:lang w:val="en-US" w:eastAsia="en-US"/>
        </w:rPr>
        <w:t xml:space="preserve">              </w:t>
      </w:r>
    </w:p>
    <w:p w14:paraId="4E855C66" w14:textId="77777777" w:rsidR="002979FC" w:rsidRPr="008B0E05" w:rsidRDefault="002979FC" w:rsidP="002979FC">
      <w:pPr>
        <w:spacing w:after="0" w:line="360" w:lineRule="auto"/>
        <w:rPr>
          <w:rFonts w:asciiTheme="majorHAnsi" w:eastAsia="Calibri" w:hAnsiTheme="majorHAnsi" w:cstheme="majorHAnsi"/>
          <w:b/>
          <w:sz w:val="30"/>
          <w:szCs w:val="30"/>
          <w:lang w:val="en-US" w:eastAsia="en-US"/>
        </w:rPr>
      </w:pPr>
    </w:p>
    <w:p w14:paraId="7FEAE37C" w14:textId="405175BB" w:rsidR="001815BF" w:rsidRPr="008B0E05" w:rsidRDefault="002979FC" w:rsidP="002979FC">
      <w:pPr>
        <w:spacing w:after="0" w:line="360" w:lineRule="auto"/>
        <w:rPr>
          <w:rFonts w:asciiTheme="majorHAnsi" w:eastAsia="Calibri" w:hAnsiTheme="majorHAnsi" w:cstheme="majorHAnsi"/>
          <w:b/>
          <w:sz w:val="30"/>
          <w:szCs w:val="30"/>
          <w:lang w:val="en-US" w:eastAsia="en-US"/>
        </w:rPr>
      </w:pPr>
      <w:r w:rsidRPr="008B0E05">
        <w:rPr>
          <w:rFonts w:asciiTheme="majorHAnsi" w:eastAsia="Calibri" w:hAnsiTheme="majorHAnsi" w:cstheme="majorHAnsi"/>
          <w:b/>
          <w:sz w:val="30"/>
          <w:szCs w:val="30"/>
          <w:lang w:val="en-US" w:eastAsia="en-US"/>
        </w:rPr>
        <w:t xml:space="preserve">                                      </w:t>
      </w:r>
      <w:r w:rsidR="00B81835" w:rsidRPr="008B0E05">
        <w:rPr>
          <w:rFonts w:asciiTheme="majorHAnsi" w:eastAsia="Calibri" w:hAnsiTheme="majorHAnsi" w:cstheme="majorHAnsi"/>
          <w:b/>
          <w:sz w:val="30"/>
          <w:szCs w:val="30"/>
          <w:lang w:val="en-US" w:eastAsia="en-US"/>
        </w:rPr>
        <w:t xml:space="preserve"> Thành</w:t>
      </w:r>
      <w:r w:rsidR="001815BF" w:rsidRPr="008B0E05">
        <w:rPr>
          <w:rFonts w:asciiTheme="majorHAnsi" w:eastAsia="Calibri" w:hAnsiTheme="majorHAnsi" w:cstheme="majorHAnsi"/>
          <w:b/>
          <w:sz w:val="28"/>
          <w:szCs w:val="28"/>
          <w:lang w:val="en-US" w:eastAsia="en-US"/>
        </w:rPr>
        <w:t xml:space="preserve"> phố Hồ Chí Minh – 2021</w:t>
      </w:r>
    </w:p>
    <w:p w14:paraId="47BA0597" w14:textId="43DF0B3F" w:rsidR="001A7381" w:rsidRPr="0053125A" w:rsidRDefault="001A7381" w:rsidP="0053125A">
      <w:pPr>
        <w:jc w:val="center"/>
        <w:rPr>
          <w:rFonts w:ascii="Times New Roman" w:hAnsi="Times New Roman" w:cs="Times New Roman"/>
          <w:b/>
          <w:bCs/>
          <w:color w:val="000000" w:themeColor="text1"/>
          <w:sz w:val="28"/>
          <w:szCs w:val="28"/>
        </w:rPr>
      </w:pPr>
      <w:r w:rsidRPr="0053125A">
        <w:rPr>
          <w:rFonts w:ascii="Times New Roman" w:hAnsi="Times New Roman" w:cs="Times New Roman"/>
          <w:b/>
          <w:bCs/>
          <w:color w:val="000000" w:themeColor="text1"/>
          <w:sz w:val="28"/>
          <w:szCs w:val="28"/>
        </w:rPr>
        <w:lastRenderedPageBreak/>
        <w:t>LỞI NÓI ĐẦU</w:t>
      </w:r>
    </w:p>
    <w:p w14:paraId="46755343" w14:textId="77777777" w:rsidR="001A7381" w:rsidRPr="008B0E05" w:rsidRDefault="001A7381" w:rsidP="001A7381">
      <w:pPr>
        <w:ind w:left="2160"/>
        <w:rPr>
          <w:rFonts w:ascii="Times New Roman" w:hAnsi="Times New Roman" w:cs="Times New Roman"/>
          <w:b/>
          <w:bCs/>
          <w:color w:val="000000" w:themeColor="text1"/>
        </w:rPr>
      </w:pPr>
    </w:p>
    <w:p w14:paraId="1E081047" w14:textId="77777777" w:rsidR="001A7381" w:rsidRPr="008B0E05" w:rsidRDefault="001A7381" w:rsidP="001A7381">
      <w:pPr>
        <w:rPr>
          <w:rFonts w:ascii="Times New Roman" w:hAnsi="Times New Roman" w:cs="Times New Roman"/>
          <w:bCs/>
          <w:color w:val="000000" w:themeColor="text1"/>
          <w:sz w:val="26"/>
          <w:szCs w:val="26"/>
        </w:rPr>
      </w:pPr>
      <w:r w:rsidRPr="008B0E05">
        <w:rPr>
          <w:rFonts w:ascii="Times New Roman" w:hAnsi="Times New Roman" w:cs="Times New Roman"/>
          <w:bCs/>
          <w:color w:val="000000" w:themeColor="text1"/>
          <w:sz w:val="26"/>
          <w:szCs w:val="26"/>
        </w:rPr>
        <w:t>Trải qua từng giai đoạn tồn tại và phát triển, con người đã có ý thức tự thích nghi với môi trường sống. Ý thức được việc phải tạo ra điều hòa không khí xung quanh mình – mùa đông thì sưởi ấm, mùa hạ thì thông gió tự nhiên hoặc cưỡng bức. Ngày nay, điều hòa tiện nghi không thể thiếu trong các tòa nhà, khách sạn, văn phòng, nhà hàng, các dịch vụ du lịch, văn hóa, y tế…mà còn trong cả các phương tiện đi lại như ôtô, tàu hỏa, tàu thủy…Kể từ khi chiếc xe ôtô đầu tiên ra đời, theo thời gian để đáp nhu cầu cuộc sống của con người những chiếc xe ôtô ra đời sau này ngày một tiện nghi hơn, hoàn thiện hơn, và hiện đại hơn. Một trong những tiện nghi phổ biến là hệ thống điều hòa không khí trong ôtô. Đây là một hệ thống mang tính hiện đại và công nghệ cao. Được sự đồng ý của bộ môn,em được giao bài tiểu luận của môn: Cơ sở kỹ thuật diện-điện tử</w:t>
      </w:r>
    </w:p>
    <w:p w14:paraId="36652C97" w14:textId="77777777" w:rsidR="001A7381" w:rsidRPr="008B0E05" w:rsidRDefault="001A7381" w:rsidP="001A7381">
      <w:pPr>
        <w:ind w:left="2160"/>
        <w:rPr>
          <w:rFonts w:asciiTheme="majorHAnsi" w:hAnsiTheme="majorHAnsi" w:cstheme="majorHAnsi"/>
          <w:b/>
          <w:bCs/>
          <w:color w:val="000000" w:themeColor="text1"/>
        </w:rPr>
      </w:pPr>
    </w:p>
    <w:p w14:paraId="29626F11" w14:textId="77777777" w:rsidR="0053125A" w:rsidRDefault="0053125A" w:rsidP="001A7381">
      <w:pPr>
        <w:ind w:left="2160"/>
        <w:rPr>
          <w:rFonts w:asciiTheme="majorHAnsi" w:hAnsiTheme="majorHAnsi" w:cstheme="majorHAnsi"/>
          <w:b/>
          <w:bCs/>
          <w:color w:val="000000" w:themeColor="text1"/>
          <w:sz w:val="28"/>
          <w:szCs w:val="28"/>
          <w:lang w:val="en-US"/>
        </w:rPr>
      </w:pPr>
      <w:r w:rsidRPr="0053125A">
        <w:rPr>
          <w:rFonts w:asciiTheme="majorHAnsi" w:hAnsiTheme="majorHAnsi" w:cstheme="majorHAnsi"/>
          <w:b/>
          <w:bCs/>
          <w:color w:val="000000" w:themeColor="text1"/>
          <w:sz w:val="28"/>
          <w:szCs w:val="28"/>
        </w:rPr>
        <w:t xml:space="preserve">                    </w:t>
      </w:r>
    </w:p>
    <w:p w14:paraId="2F8D9399" w14:textId="77777777" w:rsidR="0053125A" w:rsidRDefault="0053125A" w:rsidP="001A7381">
      <w:pPr>
        <w:ind w:left="2160"/>
        <w:rPr>
          <w:rFonts w:asciiTheme="majorHAnsi" w:hAnsiTheme="majorHAnsi" w:cstheme="majorHAnsi"/>
          <w:b/>
          <w:bCs/>
          <w:color w:val="000000" w:themeColor="text1"/>
          <w:sz w:val="28"/>
          <w:szCs w:val="28"/>
          <w:lang w:val="en-US"/>
        </w:rPr>
      </w:pPr>
    </w:p>
    <w:p w14:paraId="65642487" w14:textId="77777777" w:rsidR="0053125A" w:rsidRDefault="0053125A" w:rsidP="001A7381">
      <w:pPr>
        <w:ind w:left="2160"/>
        <w:rPr>
          <w:rFonts w:asciiTheme="majorHAnsi" w:hAnsiTheme="majorHAnsi" w:cstheme="majorHAnsi"/>
          <w:b/>
          <w:bCs/>
          <w:color w:val="000000" w:themeColor="text1"/>
          <w:sz w:val="28"/>
          <w:szCs w:val="28"/>
          <w:lang w:val="en-US"/>
        </w:rPr>
      </w:pPr>
    </w:p>
    <w:p w14:paraId="4DDA47FA" w14:textId="77777777" w:rsidR="0053125A" w:rsidRDefault="0053125A" w:rsidP="001A7381">
      <w:pPr>
        <w:ind w:left="2160"/>
        <w:rPr>
          <w:rFonts w:asciiTheme="majorHAnsi" w:hAnsiTheme="majorHAnsi" w:cstheme="majorHAnsi"/>
          <w:b/>
          <w:bCs/>
          <w:color w:val="000000" w:themeColor="text1"/>
          <w:sz w:val="28"/>
          <w:szCs w:val="28"/>
          <w:lang w:val="en-US"/>
        </w:rPr>
      </w:pPr>
    </w:p>
    <w:p w14:paraId="4A08221A" w14:textId="77777777" w:rsidR="0053125A" w:rsidRDefault="0053125A" w:rsidP="001A7381">
      <w:pPr>
        <w:ind w:left="2160"/>
        <w:rPr>
          <w:rFonts w:asciiTheme="majorHAnsi" w:hAnsiTheme="majorHAnsi" w:cstheme="majorHAnsi"/>
          <w:b/>
          <w:bCs/>
          <w:color w:val="000000" w:themeColor="text1"/>
          <w:sz w:val="28"/>
          <w:szCs w:val="28"/>
          <w:lang w:val="en-US"/>
        </w:rPr>
      </w:pPr>
    </w:p>
    <w:p w14:paraId="351128F2" w14:textId="77777777" w:rsidR="0053125A" w:rsidRDefault="0053125A" w:rsidP="001A7381">
      <w:pPr>
        <w:ind w:left="2160"/>
        <w:rPr>
          <w:rFonts w:asciiTheme="majorHAnsi" w:hAnsiTheme="majorHAnsi" w:cstheme="majorHAnsi"/>
          <w:b/>
          <w:bCs/>
          <w:color w:val="000000" w:themeColor="text1"/>
          <w:sz w:val="28"/>
          <w:szCs w:val="28"/>
          <w:lang w:val="en-US"/>
        </w:rPr>
      </w:pPr>
    </w:p>
    <w:p w14:paraId="6E5C9C29" w14:textId="77777777" w:rsidR="0053125A" w:rsidRDefault="0053125A" w:rsidP="001A7381">
      <w:pPr>
        <w:ind w:left="2160"/>
        <w:rPr>
          <w:rFonts w:asciiTheme="majorHAnsi" w:hAnsiTheme="majorHAnsi" w:cstheme="majorHAnsi"/>
          <w:b/>
          <w:bCs/>
          <w:color w:val="000000" w:themeColor="text1"/>
          <w:sz w:val="28"/>
          <w:szCs w:val="28"/>
          <w:lang w:val="en-US"/>
        </w:rPr>
      </w:pPr>
    </w:p>
    <w:p w14:paraId="71DFBF56" w14:textId="77777777" w:rsidR="0053125A" w:rsidRDefault="0053125A" w:rsidP="001A7381">
      <w:pPr>
        <w:ind w:left="2160"/>
        <w:rPr>
          <w:rFonts w:asciiTheme="majorHAnsi" w:hAnsiTheme="majorHAnsi" w:cstheme="majorHAnsi"/>
          <w:b/>
          <w:bCs/>
          <w:color w:val="000000" w:themeColor="text1"/>
          <w:sz w:val="28"/>
          <w:szCs w:val="28"/>
          <w:lang w:val="en-US"/>
        </w:rPr>
      </w:pPr>
    </w:p>
    <w:p w14:paraId="2FBC3C68" w14:textId="77777777" w:rsidR="0053125A" w:rsidRDefault="0053125A" w:rsidP="001A7381">
      <w:pPr>
        <w:ind w:left="2160"/>
        <w:rPr>
          <w:rFonts w:asciiTheme="majorHAnsi" w:hAnsiTheme="majorHAnsi" w:cstheme="majorHAnsi"/>
          <w:b/>
          <w:bCs/>
          <w:color w:val="000000" w:themeColor="text1"/>
          <w:sz w:val="28"/>
          <w:szCs w:val="28"/>
          <w:lang w:val="en-US"/>
        </w:rPr>
      </w:pPr>
    </w:p>
    <w:p w14:paraId="6366267D" w14:textId="77777777" w:rsidR="0053125A" w:rsidRDefault="0053125A" w:rsidP="001A7381">
      <w:pPr>
        <w:ind w:left="2160"/>
        <w:rPr>
          <w:rFonts w:asciiTheme="majorHAnsi" w:hAnsiTheme="majorHAnsi" w:cstheme="majorHAnsi"/>
          <w:b/>
          <w:bCs/>
          <w:color w:val="000000" w:themeColor="text1"/>
          <w:sz w:val="28"/>
          <w:szCs w:val="28"/>
          <w:lang w:val="en-US"/>
        </w:rPr>
      </w:pPr>
    </w:p>
    <w:p w14:paraId="60DF78E7" w14:textId="77777777" w:rsidR="0053125A" w:rsidRDefault="0053125A" w:rsidP="001A7381">
      <w:pPr>
        <w:ind w:left="2160"/>
        <w:rPr>
          <w:rFonts w:asciiTheme="majorHAnsi" w:hAnsiTheme="majorHAnsi" w:cstheme="majorHAnsi"/>
          <w:b/>
          <w:bCs/>
          <w:color w:val="000000" w:themeColor="text1"/>
          <w:sz w:val="28"/>
          <w:szCs w:val="28"/>
          <w:lang w:val="en-US"/>
        </w:rPr>
      </w:pPr>
    </w:p>
    <w:p w14:paraId="782E1A8B" w14:textId="77777777" w:rsidR="0053125A" w:rsidRDefault="0053125A" w:rsidP="001A7381">
      <w:pPr>
        <w:ind w:left="2160"/>
        <w:rPr>
          <w:rFonts w:asciiTheme="majorHAnsi" w:hAnsiTheme="majorHAnsi" w:cstheme="majorHAnsi"/>
          <w:b/>
          <w:bCs/>
          <w:color w:val="000000" w:themeColor="text1"/>
          <w:sz w:val="28"/>
          <w:szCs w:val="28"/>
          <w:lang w:val="en-US"/>
        </w:rPr>
      </w:pPr>
    </w:p>
    <w:p w14:paraId="1BBD4487" w14:textId="77777777" w:rsidR="0053125A" w:rsidRDefault="0053125A" w:rsidP="001A7381">
      <w:pPr>
        <w:ind w:left="2160"/>
        <w:rPr>
          <w:rFonts w:asciiTheme="majorHAnsi" w:hAnsiTheme="majorHAnsi" w:cstheme="majorHAnsi"/>
          <w:b/>
          <w:bCs/>
          <w:color w:val="000000" w:themeColor="text1"/>
          <w:sz w:val="28"/>
          <w:szCs w:val="28"/>
          <w:lang w:val="en-US"/>
        </w:rPr>
      </w:pPr>
    </w:p>
    <w:p w14:paraId="46FAB673" w14:textId="77777777" w:rsidR="0053125A" w:rsidRDefault="0053125A" w:rsidP="001A7381">
      <w:pPr>
        <w:ind w:left="2160"/>
        <w:rPr>
          <w:rFonts w:asciiTheme="majorHAnsi" w:hAnsiTheme="majorHAnsi" w:cstheme="majorHAnsi"/>
          <w:b/>
          <w:bCs/>
          <w:color w:val="000000" w:themeColor="text1"/>
          <w:sz w:val="28"/>
          <w:szCs w:val="28"/>
          <w:lang w:val="en-US"/>
        </w:rPr>
      </w:pPr>
    </w:p>
    <w:p w14:paraId="1B363797" w14:textId="77777777" w:rsidR="0053125A" w:rsidRDefault="0053125A" w:rsidP="001A7381">
      <w:pPr>
        <w:ind w:left="2160"/>
        <w:rPr>
          <w:rFonts w:asciiTheme="majorHAnsi" w:hAnsiTheme="majorHAnsi" w:cstheme="majorHAnsi"/>
          <w:b/>
          <w:bCs/>
          <w:color w:val="000000" w:themeColor="text1"/>
          <w:sz w:val="28"/>
          <w:szCs w:val="28"/>
          <w:lang w:val="en-US"/>
        </w:rPr>
      </w:pPr>
    </w:p>
    <w:p w14:paraId="09FF5F38" w14:textId="77777777" w:rsidR="0053125A" w:rsidRDefault="0053125A" w:rsidP="001A7381">
      <w:pPr>
        <w:ind w:left="2160"/>
        <w:rPr>
          <w:rFonts w:asciiTheme="majorHAnsi" w:hAnsiTheme="majorHAnsi" w:cstheme="majorHAnsi"/>
          <w:b/>
          <w:bCs/>
          <w:color w:val="000000" w:themeColor="text1"/>
          <w:sz w:val="28"/>
          <w:szCs w:val="28"/>
          <w:lang w:val="en-US"/>
        </w:rPr>
      </w:pPr>
    </w:p>
    <w:p w14:paraId="24F4A623" w14:textId="77777777" w:rsidR="0053125A" w:rsidRDefault="0053125A" w:rsidP="001A7381">
      <w:pPr>
        <w:ind w:left="2160"/>
        <w:rPr>
          <w:rFonts w:asciiTheme="majorHAnsi" w:hAnsiTheme="majorHAnsi" w:cstheme="majorHAnsi"/>
          <w:b/>
          <w:bCs/>
          <w:color w:val="000000" w:themeColor="text1"/>
          <w:sz w:val="28"/>
          <w:szCs w:val="28"/>
          <w:lang w:val="en-US"/>
        </w:rPr>
      </w:pPr>
    </w:p>
    <w:p w14:paraId="626C6A8E" w14:textId="18659B40" w:rsidR="001A7381" w:rsidRPr="0053125A" w:rsidRDefault="0053125A" w:rsidP="0053125A">
      <w:pPr>
        <w:ind w:left="2160"/>
        <w:jc w:val="center"/>
        <w:rPr>
          <w:rFonts w:asciiTheme="majorHAnsi" w:hAnsiTheme="majorHAnsi" w:cstheme="majorHAnsi"/>
          <w:b/>
          <w:bCs/>
          <w:color w:val="000000" w:themeColor="text1"/>
          <w:sz w:val="28"/>
          <w:szCs w:val="28"/>
        </w:rPr>
      </w:pPr>
      <w:r w:rsidRPr="0053125A">
        <w:rPr>
          <w:rFonts w:asciiTheme="majorHAnsi" w:hAnsiTheme="majorHAnsi" w:cstheme="majorHAnsi"/>
          <w:b/>
          <w:bCs/>
          <w:color w:val="000000" w:themeColor="text1"/>
          <w:sz w:val="28"/>
          <w:szCs w:val="28"/>
        </w:rPr>
        <w:lastRenderedPageBreak/>
        <w:t>LỜI CẢM ƠN</w:t>
      </w:r>
    </w:p>
    <w:p w14:paraId="7440B149" w14:textId="77777777" w:rsidR="001A7381" w:rsidRPr="008B0E05" w:rsidRDefault="001A7381" w:rsidP="001A7381">
      <w:pPr>
        <w:ind w:left="2160"/>
        <w:rPr>
          <w:rFonts w:asciiTheme="majorHAnsi" w:hAnsiTheme="majorHAnsi" w:cstheme="majorHAnsi"/>
          <w:b/>
          <w:bCs/>
          <w:color w:val="000000" w:themeColor="text1"/>
        </w:rPr>
      </w:pPr>
    </w:p>
    <w:p w14:paraId="59A3E4B3" w14:textId="77777777" w:rsidR="00DE63ED" w:rsidRPr="008B0E05" w:rsidRDefault="001A7381" w:rsidP="001A7381">
      <w:pPr>
        <w:rPr>
          <w:rFonts w:asciiTheme="majorHAnsi" w:hAnsiTheme="majorHAnsi" w:cstheme="majorHAnsi"/>
          <w:bCs/>
          <w:color w:val="000000" w:themeColor="text1"/>
          <w:sz w:val="26"/>
          <w:szCs w:val="26"/>
        </w:rPr>
      </w:pPr>
      <w:r w:rsidRPr="008B0E05">
        <w:rPr>
          <w:rFonts w:asciiTheme="majorHAnsi" w:hAnsiTheme="majorHAnsi" w:cstheme="majorHAnsi"/>
          <w:b/>
          <w:bCs/>
          <w:color w:val="000000" w:themeColor="text1"/>
        </w:rPr>
        <w:t xml:space="preserve">  </w:t>
      </w:r>
      <w:r w:rsidRPr="008B0E05">
        <w:rPr>
          <w:rFonts w:asciiTheme="majorHAnsi" w:hAnsiTheme="majorHAnsi" w:cstheme="majorHAnsi"/>
          <w:bCs/>
          <w:color w:val="000000" w:themeColor="text1"/>
          <w:sz w:val="26"/>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Hoàng Văn Viết đã cùng em trong 8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18348B5E" w14:textId="201420B0" w:rsidR="00DE63ED" w:rsidRPr="008B0E05" w:rsidRDefault="002D3C5F" w:rsidP="00DE63ED">
      <w:pPr>
        <w:ind w:left="720"/>
        <w:rPr>
          <w:rFonts w:asciiTheme="majorHAnsi" w:hAnsiTheme="majorHAnsi" w:cstheme="majorHAnsi"/>
          <w:bCs/>
          <w:color w:val="000000" w:themeColor="text1"/>
          <w:sz w:val="26"/>
          <w:szCs w:val="26"/>
        </w:rPr>
      </w:pPr>
      <w:r w:rsidRPr="008B0E05">
        <w:rPr>
          <w:rFonts w:asciiTheme="majorHAnsi" w:hAnsiTheme="majorHAnsi" w:cstheme="majorHAnsi"/>
          <w:bCs/>
          <w:color w:val="000000" w:themeColor="text1"/>
          <w:sz w:val="26"/>
          <w:szCs w:val="26"/>
        </w:rPr>
        <w:t xml:space="preserve">                           </w:t>
      </w:r>
      <w:r w:rsidR="00DE63ED" w:rsidRPr="008B0E05">
        <w:rPr>
          <w:rFonts w:asciiTheme="majorHAnsi" w:hAnsiTheme="majorHAnsi" w:cstheme="majorHAnsi"/>
          <w:bCs/>
          <w:color w:val="000000" w:themeColor="text1"/>
          <w:sz w:val="26"/>
          <w:szCs w:val="26"/>
        </w:rPr>
        <w:t xml:space="preserve">     Nhận Xét Của Giáo Viên Hướng Dẫn</w:t>
      </w:r>
    </w:p>
    <w:p w14:paraId="32D359A2" w14:textId="77777777" w:rsidR="00DE63ED" w:rsidRDefault="00DE63ED" w:rsidP="001A7381">
      <w:pPr>
        <w:rPr>
          <w:b/>
          <w:bCs/>
          <w:color w:val="000000" w:themeColor="text1"/>
        </w:rPr>
      </w:pPr>
    </w:p>
    <w:p w14:paraId="2D95C4C1" w14:textId="462E7400" w:rsidR="00DE63ED" w:rsidRPr="0053125A" w:rsidRDefault="00DE63ED" w:rsidP="001A7381">
      <w:pPr>
        <w:rPr>
          <w:bCs/>
          <w:color w:val="000000" w:themeColor="text1"/>
        </w:rPr>
      </w:pPr>
      <w:r w:rsidRPr="0053125A">
        <w:rPr>
          <w:bCs/>
          <w:color w:val="000000" w:themeColor="text1"/>
        </w:rPr>
        <w:t>......................................................................................................................................................................................................................................…........................................................................................................................................................................................................................................….</w:t>
      </w:r>
    </w:p>
    <w:p w14:paraId="69A521E9" w14:textId="27AF66F6" w:rsidR="00DE63ED" w:rsidRPr="0053125A" w:rsidRDefault="00DE63ED" w:rsidP="001A7381">
      <w:pPr>
        <w:rPr>
          <w:bCs/>
          <w:color w:val="000000" w:themeColor="text1"/>
        </w:rPr>
      </w:pPr>
      <w:r w:rsidRPr="0053125A">
        <w:rPr>
          <w:bCs/>
          <w:color w:val="000000" w:themeColor="text1"/>
        </w:rPr>
        <w:t>...................................................................................................................................................................................................................................................................................................................................................................................................................................................................................</w:t>
      </w:r>
    </w:p>
    <w:p w14:paraId="79C660B2" w14:textId="356C8A43" w:rsidR="001A7381" w:rsidRPr="0053125A" w:rsidRDefault="00DE63ED" w:rsidP="00DE63ED">
      <w:pPr>
        <w:rPr>
          <w:bCs/>
          <w:color w:val="000000" w:themeColor="text1"/>
        </w:rPr>
      </w:pPr>
      <w:r w:rsidRPr="0053125A">
        <w:rPr>
          <w:bCs/>
          <w:color w:val="000000" w:themeColor="text1"/>
        </w:rPr>
        <w:t>........................................................................................................................................................................................................................................</w:t>
      </w:r>
    </w:p>
    <w:tbl>
      <w:tblPr>
        <w:tblW w:w="9108" w:type="dxa"/>
        <w:tblLayout w:type="fixed"/>
        <w:tblLook w:val="01E0" w:firstRow="1" w:lastRow="1" w:firstColumn="1" w:lastColumn="1" w:noHBand="0" w:noVBand="0"/>
      </w:tblPr>
      <w:tblGrid>
        <w:gridCol w:w="9108"/>
      </w:tblGrid>
      <w:tr w:rsidR="00296E63" w:rsidRPr="00296E63" w14:paraId="363071B0" w14:textId="77777777" w:rsidTr="007E6259">
        <w:tc>
          <w:tcPr>
            <w:tcW w:w="7962" w:type="dxa"/>
          </w:tcPr>
          <w:p w14:paraId="0D01A053"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12703ADD"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768EF84A"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65D81E13"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2F06AE06"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2E4EDDF8"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22A63901"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5DE5A0E5"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4D5A609C"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1F391E56"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6D4D7EAA"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51012D27" w14:textId="77777777" w:rsidR="0053125A" w:rsidRDefault="0053125A"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val="en-US" w:eastAsia="en-US"/>
              </w:rPr>
            </w:pPr>
          </w:p>
          <w:p w14:paraId="1650D60D" w14:textId="77777777" w:rsidR="00296E63" w:rsidRPr="00296E63" w:rsidRDefault="00296E63"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lastRenderedPageBreak/>
              <w:t>ĐỀ MỤC</w:t>
            </w:r>
          </w:p>
        </w:tc>
      </w:tr>
      <w:tr w:rsidR="00296E63" w:rsidRPr="00296E63" w14:paraId="665C543C" w14:textId="77777777" w:rsidTr="007E6259">
        <w:tc>
          <w:tcPr>
            <w:tcW w:w="7962" w:type="dxa"/>
          </w:tcPr>
          <w:p w14:paraId="7B8632EB" w14:textId="77777777" w:rsidR="00296E63" w:rsidRPr="00296E63" w:rsidRDefault="00296E63"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lastRenderedPageBreak/>
              <w:t>1. Lời giới thiệu</w:t>
            </w:r>
          </w:p>
        </w:tc>
      </w:tr>
      <w:tr w:rsidR="00296E63" w:rsidRPr="00296E63" w14:paraId="6720EF9F" w14:textId="77777777" w:rsidTr="007E6259">
        <w:tc>
          <w:tcPr>
            <w:tcW w:w="7962" w:type="dxa"/>
          </w:tcPr>
          <w:p w14:paraId="7F186D2A" w14:textId="77777777" w:rsidR="00296E63" w:rsidRPr="00296E63" w:rsidRDefault="00296E63"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t>2. Mục lục</w:t>
            </w:r>
          </w:p>
        </w:tc>
      </w:tr>
      <w:tr w:rsidR="00296E63" w:rsidRPr="00296E63" w14:paraId="0858AD3C" w14:textId="77777777" w:rsidTr="007E6259">
        <w:tc>
          <w:tcPr>
            <w:tcW w:w="7962" w:type="dxa"/>
          </w:tcPr>
          <w:p w14:paraId="7595A144" w14:textId="77777777" w:rsidR="00296E63" w:rsidRPr="00296E63" w:rsidRDefault="00296E63"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t xml:space="preserve">3. Chương trình môn học Kỹ thuật điện tử </w:t>
            </w:r>
          </w:p>
        </w:tc>
      </w:tr>
      <w:tr w:rsidR="00296E63" w:rsidRPr="00296E63" w14:paraId="66E4F8A7" w14:textId="77777777" w:rsidTr="007E6259">
        <w:trPr>
          <w:trHeight w:val="8443"/>
        </w:trPr>
        <w:tc>
          <w:tcPr>
            <w:tcW w:w="7962" w:type="dxa"/>
          </w:tcPr>
          <w:p w14:paraId="4CFA9044" w14:textId="77777777" w:rsidR="00296E63" w:rsidRPr="00296E63" w:rsidRDefault="00296E63" w:rsidP="00296E63">
            <w:pPr>
              <w:tabs>
                <w:tab w:val="center" w:pos="4320"/>
                <w:tab w:val="left" w:pos="4488"/>
                <w:tab w:val="right" w:pos="8640"/>
              </w:tabs>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t xml:space="preserve">4. Chương 1: Các linh kiện điện tử thụ động cơ bản và ứng dụng </w:t>
            </w:r>
          </w:p>
          <w:p w14:paraId="437D66C1"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1. Điện trở</w:t>
            </w:r>
            <w:r w:rsidRPr="00296E63">
              <w:rPr>
                <w:rFonts w:ascii="Times New Roman" w:eastAsia="Times New Roman" w:hAnsi="Times New Roman" w:cs="Times New Roman"/>
                <w:noProof/>
                <w:sz w:val="28"/>
                <w:szCs w:val="28"/>
                <w:lang w:eastAsia="en-US"/>
              </w:rPr>
              <w:tab/>
            </w:r>
            <w:r w:rsidRPr="00296E63">
              <w:rPr>
                <w:rFonts w:ascii="Times New Roman" w:eastAsia="Times New Roman" w:hAnsi="Times New Roman" w:cs="Times New Roman"/>
                <w:noProof/>
                <w:sz w:val="28"/>
                <w:szCs w:val="28"/>
                <w:lang w:eastAsia="en-US"/>
              </w:rPr>
              <w:tab/>
            </w:r>
            <w:r w:rsidRPr="00296E63">
              <w:rPr>
                <w:rFonts w:ascii="Times New Roman" w:eastAsia="Times New Roman" w:hAnsi="Times New Roman" w:cs="Times New Roman"/>
                <w:noProof/>
                <w:sz w:val="28"/>
                <w:szCs w:val="28"/>
                <w:lang w:eastAsia="en-US"/>
              </w:rPr>
              <w:tab/>
            </w:r>
            <w:r w:rsidRPr="00296E63">
              <w:rPr>
                <w:rFonts w:ascii="Times New Roman" w:eastAsia="Times New Roman" w:hAnsi="Times New Roman" w:cs="Times New Roman"/>
                <w:noProof/>
                <w:sz w:val="28"/>
                <w:szCs w:val="28"/>
                <w:lang w:eastAsia="en-US"/>
              </w:rPr>
              <w:tab/>
            </w:r>
          </w:p>
          <w:p w14:paraId="3CDBE317"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2. Tụ điện</w:t>
            </w:r>
          </w:p>
          <w:p w14:paraId="5AA3AF30"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3. Cuộn cảm</w:t>
            </w:r>
          </w:p>
          <w:p w14:paraId="5484A95D"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4. Thạch anh</w:t>
            </w:r>
          </w:p>
          <w:p w14:paraId="00624854"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5. Thực hành, bài tập</w:t>
            </w:r>
          </w:p>
          <w:p w14:paraId="557D7570"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6. Câu hỏi ôn tập và bài tập</w:t>
            </w:r>
          </w:p>
          <w:p w14:paraId="490F28FF"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
                <w:bCs/>
                <w:noProof/>
                <w:sz w:val="28"/>
                <w:szCs w:val="28"/>
                <w:lang w:eastAsia="en-US"/>
              </w:rPr>
              <w:t>5. Chương 2: Các linh kiện điện tử bán dẫn rời rạc và ứng dụng</w:t>
            </w:r>
            <w:r w:rsidRPr="00296E63">
              <w:rPr>
                <w:rFonts w:ascii="Times New Roman" w:eastAsia="Times New Roman" w:hAnsi="Times New Roman" w:cs="Times New Roman"/>
                <w:bCs/>
                <w:noProof/>
                <w:sz w:val="28"/>
                <w:szCs w:val="28"/>
                <w:lang w:eastAsia="en-US"/>
              </w:rPr>
              <w:t xml:space="preserve"> </w:t>
            </w:r>
          </w:p>
          <w:p w14:paraId="65A4A8A9"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1. Chất bán dẫn điện</w:t>
            </w:r>
          </w:p>
          <w:p w14:paraId="78E7360E"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2. Mặt ghép p – n</w:t>
            </w:r>
          </w:p>
          <w:p w14:paraId="5911AF0C"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3. Diode</w:t>
            </w:r>
          </w:p>
          <w:p w14:paraId="167531DC"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bCs/>
                <w:noProof/>
                <w:sz w:val="28"/>
                <w:szCs w:val="28"/>
                <w:lang w:eastAsia="en-US"/>
              </w:rPr>
              <w:t xml:space="preserve">4. Transistor công nghệ lưỡng cực </w:t>
            </w:r>
            <w:r w:rsidRPr="00296E63">
              <w:rPr>
                <w:rFonts w:ascii="Times New Roman" w:eastAsia="Times New Roman" w:hAnsi="Times New Roman" w:cs="Times New Roman"/>
                <w:noProof/>
                <w:sz w:val="28"/>
                <w:szCs w:val="28"/>
                <w:lang w:eastAsia="en-US"/>
              </w:rPr>
              <w:t>(BJT - Bipolar Junction Transistor)</w:t>
            </w:r>
          </w:p>
          <w:p w14:paraId="290677E0"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 xml:space="preserve">5. Các cách mắc và chế độ làm việc của </w:t>
            </w:r>
            <w:r w:rsidRPr="00296E63">
              <w:rPr>
                <w:rFonts w:ascii="Times New Roman" w:eastAsia="Times New Roman" w:hAnsi="Times New Roman" w:cs="Times New Roman"/>
                <w:bCs/>
                <w:noProof/>
                <w:sz w:val="28"/>
                <w:szCs w:val="28"/>
                <w:lang w:eastAsia="en-US"/>
              </w:rPr>
              <w:t xml:space="preserve">Transistor </w:t>
            </w:r>
            <w:r w:rsidRPr="00296E63">
              <w:rPr>
                <w:rFonts w:ascii="Times New Roman" w:eastAsia="Times New Roman" w:hAnsi="Times New Roman" w:cs="Times New Roman"/>
                <w:noProof/>
                <w:sz w:val="28"/>
                <w:szCs w:val="28"/>
                <w:lang w:eastAsia="en-US"/>
              </w:rPr>
              <w:t>BJT</w:t>
            </w:r>
          </w:p>
          <w:p w14:paraId="783193A1"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 xml:space="preserve">6. Phân cực cho </w:t>
            </w:r>
            <w:r w:rsidRPr="00296E63">
              <w:rPr>
                <w:rFonts w:ascii="Times New Roman" w:eastAsia="Times New Roman" w:hAnsi="Times New Roman" w:cs="Times New Roman"/>
                <w:bCs/>
                <w:noProof/>
                <w:sz w:val="28"/>
                <w:szCs w:val="28"/>
                <w:lang w:eastAsia="en-US"/>
              </w:rPr>
              <w:t>Transistor</w:t>
            </w:r>
            <w:r w:rsidRPr="00296E63">
              <w:rPr>
                <w:rFonts w:ascii="Times New Roman" w:eastAsia="Times New Roman" w:hAnsi="Times New Roman" w:cs="Times New Roman"/>
                <w:noProof/>
                <w:sz w:val="28"/>
                <w:szCs w:val="28"/>
                <w:lang w:eastAsia="en-US"/>
              </w:rPr>
              <w:t xml:space="preserve"> BJT </w:t>
            </w:r>
          </w:p>
          <w:p w14:paraId="20F97DBA"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 xml:space="preserve">7. </w:t>
            </w:r>
            <w:r w:rsidRPr="00296E63">
              <w:rPr>
                <w:rFonts w:ascii="Times New Roman" w:eastAsia="Times New Roman" w:hAnsi="Times New Roman" w:cs="Times New Roman"/>
                <w:bCs/>
                <w:noProof/>
                <w:sz w:val="28"/>
                <w:szCs w:val="28"/>
                <w:lang w:eastAsia="en-US"/>
              </w:rPr>
              <w:t>Transistor</w:t>
            </w:r>
            <w:r w:rsidRPr="00296E63">
              <w:rPr>
                <w:rFonts w:ascii="Times New Roman" w:eastAsia="Times New Roman" w:hAnsi="Times New Roman" w:cs="Times New Roman"/>
                <w:noProof/>
                <w:sz w:val="28"/>
                <w:szCs w:val="28"/>
                <w:lang w:eastAsia="en-US"/>
              </w:rPr>
              <w:t xml:space="preserve"> BJT làm việc ở chế độ khóa</w:t>
            </w:r>
          </w:p>
          <w:p w14:paraId="1E591453"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 xml:space="preserve">8. </w:t>
            </w:r>
            <w:r w:rsidRPr="00296E63">
              <w:rPr>
                <w:rFonts w:ascii="Times New Roman" w:eastAsia="Times New Roman" w:hAnsi="Times New Roman" w:cs="Times New Roman"/>
                <w:bCs/>
                <w:noProof/>
                <w:sz w:val="28"/>
                <w:szCs w:val="28"/>
                <w:lang w:eastAsia="en-US"/>
              </w:rPr>
              <w:t xml:space="preserve">Transistor công nghệ đơn cực </w:t>
            </w:r>
            <w:r w:rsidRPr="00296E63">
              <w:rPr>
                <w:rFonts w:ascii="Times New Roman" w:eastAsia="Times New Roman" w:hAnsi="Times New Roman" w:cs="Times New Roman"/>
                <w:noProof/>
                <w:sz w:val="28"/>
                <w:szCs w:val="28"/>
                <w:lang w:eastAsia="en-US"/>
              </w:rPr>
              <w:t>(FET)</w:t>
            </w:r>
          </w:p>
          <w:p w14:paraId="5A6D8021"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noProof/>
                <w:sz w:val="28"/>
                <w:szCs w:val="28"/>
                <w:lang w:eastAsia="en-US"/>
              </w:rPr>
              <w:t xml:space="preserve">9. </w:t>
            </w:r>
            <w:r w:rsidRPr="00296E63">
              <w:rPr>
                <w:rFonts w:ascii="Times New Roman" w:eastAsia="Times New Roman" w:hAnsi="Times New Roman" w:cs="Times New Roman"/>
                <w:bCs/>
                <w:noProof/>
                <w:sz w:val="28"/>
                <w:szCs w:val="28"/>
                <w:lang w:eastAsia="en-US"/>
              </w:rPr>
              <w:t>Thực hành, bài tập</w:t>
            </w:r>
          </w:p>
          <w:p w14:paraId="35D952DF" w14:textId="77777777" w:rsidR="00296E63" w:rsidRPr="00296E63" w:rsidRDefault="00296E63" w:rsidP="00296E63">
            <w:pPr>
              <w:spacing w:after="0" w:line="360" w:lineRule="exact"/>
              <w:jc w:val="both"/>
              <w:rPr>
                <w:rFonts w:ascii="Times New Roman" w:eastAsia="Times New Roman" w:hAnsi="Times New Roman" w:cs="Times New Roman"/>
                <w:i/>
                <w:iCs/>
                <w:noProof/>
                <w:sz w:val="28"/>
                <w:szCs w:val="28"/>
                <w:lang w:eastAsia="en-US"/>
              </w:rPr>
            </w:pPr>
            <w:r w:rsidRPr="00296E63">
              <w:rPr>
                <w:rFonts w:ascii="Times New Roman" w:eastAsia="Times New Roman" w:hAnsi="Times New Roman" w:cs="Times New Roman"/>
                <w:noProof/>
                <w:sz w:val="28"/>
                <w:szCs w:val="28"/>
                <w:lang w:eastAsia="en-US"/>
              </w:rPr>
              <w:t xml:space="preserve">10. </w:t>
            </w:r>
            <w:r w:rsidRPr="00296E63">
              <w:rPr>
                <w:rFonts w:ascii="Times New Roman" w:eastAsia="Times New Roman" w:hAnsi="Times New Roman" w:cs="Times New Roman"/>
                <w:bCs/>
                <w:noProof/>
                <w:sz w:val="28"/>
                <w:szCs w:val="28"/>
                <w:lang w:eastAsia="en-US"/>
              </w:rPr>
              <w:t>Câu hỏi ôn tập và bài tập</w:t>
            </w:r>
            <w:r w:rsidRPr="00296E63">
              <w:rPr>
                <w:rFonts w:ascii="Times New Roman" w:eastAsia="Times New Roman" w:hAnsi="Times New Roman" w:cs="Times New Roman"/>
                <w:noProof/>
                <w:sz w:val="28"/>
                <w:szCs w:val="28"/>
                <w:lang w:eastAsia="en-US"/>
              </w:rPr>
              <w:t xml:space="preserve">   </w:t>
            </w:r>
          </w:p>
          <w:p w14:paraId="6D4D0987" w14:textId="77777777" w:rsidR="00296E63" w:rsidRPr="00296E63" w:rsidRDefault="00296E63" w:rsidP="00296E63">
            <w:pPr>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t>6. Chương 3: Linh kiện điện tử bán dẫn tích hợp (IC)</w:t>
            </w:r>
          </w:p>
          <w:p w14:paraId="3F737C0D"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 xml:space="preserve">1.Cấu tạo và các thông số cơ bản của IC tuyến tính  </w:t>
            </w:r>
          </w:p>
          <w:p w14:paraId="4C6AC9E0"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2. Khuếch đại thuật toán</w:t>
            </w:r>
          </w:p>
          <w:p w14:paraId="37CF7755" w14:textId="77777777" w:rsidR="00296E63" w:rsidRPr="00296E63" w:rsidRDefault="00296E63" w:rsidP="00296E63">
            <w:pPr>
              <w:spacing w:after="0" w:line="360" w:lineRule="exact"/>
              <w:jc w:val="both"/>
              <w:rPr>
                <w:rFonts w:ascii="Times New Roman" w:eastAsia="Times New Roman" w:hAnsi="Times New Roman" w:cs="Times New Roman"/>
                <w:noProof/>
                <w:sz w:val="28"/>
                <w:szCs w:val="28"/>
                <w:lang w:eastAsia="en-US"/>
              </w:rPr>
            </w:pPr>
            <w:r w:rsidRPr="00296E63">
              <w:rPr>
                <w:rFonts w:ascii="Times New Roman" w:eastAsia="Times New Roman" w:hAnsi="Times New Roman" w:cs="Times New Roman"/>
                <w:noProof/>
                <w:sz w:val="28"/>
                <w:szCs w:val="28"/>
                <w:lang w:eastAsia="en-US"/>
              </w:rPr>
              <w:t xml:space="preserve">3. IC số và các cổng logic cơ bản </w:t>
            </w:r>
          </w:p>
          <w:p w14:paraId="2D21D35E"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4. Thực hành, bài tập</w:t>
            </w:r>
          </w:p>
          <w:p w14:paraId="05B68EAD" w14:textId="77777777" w:rsidR="00296E63" w:rsidRPr="00296E63" w:rsidRDefault="00296E63" w:rsidP="00296E63">
            <w:pPr>
              <w:spacing w:after="0" w:line="360" w:lineRule="exact"/>
              <w:jc w:val="both"/>
              <w:rPr>
                <w:rFonts w:ascii="Times New Roman" w:eastAsia="Times New Roman" w:hAnsi="Times New Roman" w:cs="Times New Roman"/>
                <w:bCs/>
                <w:noProof/>
                <w:sz w:val="28"/>
                <w:szCs w:val="28"/>
                <w:lang w:eastAsia="en-US"/>
              </w:rPr>
            </w:pPr>
            <w:r w:rsidRPr="00296E63">
              <w:rPr>
                <w:rFonts w:ascii="Times New Roman" w:eastAsia="Times New Roman" w:hAnsi="Times New Roman" w:cs="Times New Roman"/>
                <w:bCs/>
                <w:noProof/>
                <w:sz w:val="28"/>
                <w:szCs w:val="28"/>
                <w:lang w:eastAsia="en-US"/>
              </w:rPr>
              <w:t>5. Câu hỏi ôn tập và bài tập</w:t>
            </w:r>
          </w:p>
          <w:p w14:paraId="478C27F0" w14:textId="77777777" w:rsidR="00296E63" w:rsidRPr="00296E63" w:rsidRDefault="00296E63" w:rsidP="00296E63">
            <w:pPr>
              <w:spacing w:after="0" w:line="360" w:lineRule="exact"/>
              <w:jc w:val="both"/>
              <w:rPr>
                <w:rFonts w:ascii="Times New Roman" w:eastAsia="Times New Roman" w:hAnsi="Times New Roman" w:cs="Times New Roman"/>
                <w:b/>
                <w:bCs/>
                <w:noProof/>
                <w:sz w:val="28"/>
                <w:szCs w:val="28"/>
                <w:lang w:eastAsia="en-US"/>
              </w:rPr>
            </w:pPr>
            <w:r w:rsidRPr="00296E63">
              <w:rPr>
                <w:rFonts w:ascii="Times New Roman" w:eastAsia="Times New Roman" w:hAnsi="Times New Roman" w:cs="Times New Roman"/>
                <w:b/>
                <w:bCs/>
                <w:noProof/>
                <w:sz w:val="28"/>
                <w:szCs w:val="28"/>
                <w:lang w:eastAsia="en-US"/>
              </w:rPr>
              <w:t>7. Tài liệu tham khảo</w:t>
            </w:r>
          </w:p>
        </w:tc>
      </w:tr>
    </w:tbl>
    <w:p w14:paraId="50BDBF00" w14:textId="77777777" w:rsidR="00296E63" w:rsidRDefault="00296E63" w:rsidP="00DE63ED">
      <w:pPr>
        <w:rPr>
          <w:b/>
          <w:bCs/>
          <w:color w:val="000000" w:themeColor="text1"/>
        </w:rPr>
      </w:pPr>
    </w:p>
    <w:p w14:paraId="426C4A52" w14:textId="77777777" w:rsidR="00564A65" w:rsidRDefault="00564A65" w:rsidP="00DE63ED">
      <w:pPr>
        <w:rPr>
          <w:b/>
          <w:bCs/>
          <w:color w:val="000000" w:themeColor="text1"/>
          <w:lang w:val="en-US"/>
        </w:rPr>
      </w:pPr>
    </w:p>
    <w:p w14:paraId="4F6BF0B9" w14:textId="77777777" w:rsidR="00564A65" w:rsidRDefault="00564A65" w:rsidP="00DE63ED">
      <w:pPr>
        <w:rPr>
          <w:b/>
          <w:bCs/>
          <w:color w:val="000000" w:themeColor="text1"/>
          <w:lang w:val="en-US"/>
        </w:rPr>
      </w:pPr>
    </w:p>
    <w:p w14:paraId="7AFEC73D" w14:textId="77777777" w:rsidR="00564A65" w:rsidRDefault="00564A65" w:rsidP="00DE63ED">
      <w:pPr>
        <w:rPr>
          <w:b/>
          <w:bCs/>
          <w:color w:val="000000" w:themeColor="text1"/>
          <w:lang w:val="en-US"/>
        </w:rPr>
      </w:pPr>
    </w:p>
    <w:p w14:paraId="1B2E6DCB" w14:textId="77777777" w:rsidR="00564A65" w:rsidRDefault="00564A65" w:rsidP="00DE63ED">
      <w:pPr>
        <w:rPr>
          <w:b/>
          <w:bCs/>
          <w:color w:val="000000" w:themeColor="text1"/>
          <w:lang w:val="en-US"/>
        </w:rPr>
      </w:pPr>
    </w:p>
    <w:p w14:paraId="5F36B72C" w14:textId="77777777" w:rsidR="00564A65" w:rsidRDefault="00564A65" w:rsidP="00DE63ED">
      <w:pPr>
        <w:rPr>
          <w:b/>
          <w:bCs/>
          <w:color w:val="000000" w:themeColor="text1"/>
          <w:lang w:val="en-US"/>
        </w:rPr>
      </w:pPr>
    </w:p>
    <w:p w14:paraId="2A68CAE3" w14:textId="77777777" w:rsidR="006C2E5F" w:rsidRDefault="00FE1719" w:rsidP="00DE63ED">
      <w:pPr>
        <w:rPr>
          <w:b/>
          <w:bCs/>
          <w:color w:val="000000" w:themeColor="text1"/>
          <w:lang w:val="en-US"/>
        </w:rPr>
      </w:pPr>
      <w:r>
        <w:rPr>
          <w:b/>
          <w:bCs/>
          <w:color w:val="000000" w:themeColor="text1"/>
        </w:rPr>
        <w:t xml:space="preserve"> </w:t>
      </w:r>
    </w:p>
    <w:p w14:paraId="4F452477" w14:textId="77777777" w:rsidR="006C2E5F" w:rsidRDefault="006C2E5F" w:rsidP="00DE63ED">
      <w:pPr>
        <w:rPr>
          <w:b/>
          <w:bCs/>
          <w:color w:val="000000" w:themeColor="text1"/>
          <w:lang w:val="en-US"/>
        </w:rPr>
      </w:pPr>
    </w:p>
    <w:p w14:paraId="52E35FC1" w14:textId="148E2E02" w:rsidR="00FE1719" w:rsidRPr="006C2E5F" w:rsidRDefault="006C2E5F" w:rsidP="006C2E5F">
      <w:pPr>
        <w:jc w:val="center"/>
        <w:rPr>
          <w:rFonts w:asciiTheme="majorHAnsi" w:hAnsiTheme="majorHAnsi" w:cstheme="majorHAnsi"/>
          <w:b/>
          <w:bCs/>
          <w:color w:val="000000" w:themeColor="text1"/>
          <w:sz w:val="32"/>
          <w:szCs w:val="32"/>
          <w:lang w:val="en-US"/>
        </w:rPr>
      </w:pPr>
      <w:r w:rsidRPr="006C2E5F">
        <w:rPr>
          <w:rFonts w:asciiTheme="majorHAnsi" w:hAnsiTheme="majorHAnsi" w:cstheme="majorHAnsi"/>
          <w:b/>
          <w:bCs/>
          <w:color w:val="000000" w:themeColor="text1"/>
          <w:sz w:val="32"/>
          <w:szCs w:val="32"/>
        </w:rPr>
        <w:lastRenderedPageBreak/>
        <w:t>ĐỀ TÀI:</w:t>
      </w:r>
    </w:p>
    <w:p w14:paraId="3F21E4E5" w14:textId="18A406FA" w:rsidR="00FE1719" w:rsidRPr="00564A65" w:rsidRDefault="00FE1719" w:rsidP="008B0E05">
      <w:pPr>
        <w:rPr>
          <w:rFonts w:asciiTheme="majorHAnsi" w:hAnsiTheme="majorHAnsi" w:cstheme="majorHAnsi"/>
          <w:b/>
          <w:bCs/>
          <w:color w:val="000000" w:themeColor="text1"/>
          <w:sz w:val="26"/>
          <w:szCs w:val="26"/>
          <w:lang w:val="en-US"/>
        </w:rPr>
      </w:pPr>
      <w:r w:rsidRPr="00564A65">
        <w:rPr>
          <w:rFonts w:asciiTheme="majorHAnsi" w:hAnsiTheme="majorHAnsi" w:cstheme="majorHAnsi"/>
          <w:b/>
          <w:bCs/>
          <w:color w:val="000000" w:themeColor="text1"/>
          <w:sz w:val="26"/>
          <w:szCs w:val="26"/>
        </w:rPr>
        <w:t xml:space="preserve">Phần 2 –Điện tử </w:t>
      </w:r>
    </w:p>
    <w:p w14:paraId="67AC5BBE" w14:textId="2A94C432" w:rsidR="00564A65" w:rsidRPr="006C2E5F" w:rsidRDefault="00FE1719" w:rsidP="00DE63ED">
      <w:pPr>
        <w:rPr>
          <w:rFonts w:asciiTheme="majorHAnsi" w:hAnsiTheme="majorHAnsi" w:cstheme="majorHAnsi"/>
          <w:b/>
          <w:bCs/>
          <w:color w:val="000000" w:themeColor="text1"/>
          <w:sz w:val="26"/>
          <w:szCs w:val="26"/>
          <w:lang w:val="en-US"/>
        </w:rPr>
      </w:pPr>
      <w:r w:rsidRPr="00564A65">
        <w:rPr>
          <w:rFonts w:asciiTheme="majorHAnsi" w:hAnsiTheme="majorHAnsi" w:cstheme="majorHAnsi"/>
          <w:b/>
          <w:bCs/>
          <w:color w:val="000000" w:themeColor="text1"/>
          <w:sz w:val="26"/>
          <w:szCs w:val="26"/>
        </w:rPr>
        <w:t>Chương 1: Linh kiện thụ động</w:t>
      </w:r>
      <w:r w:rsidRPr="00564A65">
        <w:rPr>
          <w:rFonts w:asciiTheme="majorHAnsi" w:hAnsiTheme="majorHAnsi" w:cstheme="majorHAnsi"/>
          <w:b/>
          <w:bCs/>
          <w:color w:val="000000" w:themeColor="text1"/>
          <w:sz w:val="26"/>
          <w:szCs w:val="26"/>
        </w:rPr>
        <w:tab/>
      </w:r>
      <w:r w:rsidRPr="00564A65">
        <w:rPr>
          <w:rFonts w:asciiTheme="majorHAnsi" w:hAnsiTheme="majorHAnsi" w:cstheme="majorHAnsi"/>
          <w:b/>
          <w:bCs/>
          <w:color w:val="000000" w:themeColor="text1"/>
          <w:sz w:val="26"/>
          <w:szCs w:val="26"/>
        </w:rPr>
        <w:tab/>
      </w:r>
    </w:p>
    <w:p w14:paraId="54E94653" w14:textId="5A486755" w:rsidR="00FE1719" w:rsidRPr="00564A65" w:rsidRDefault="00FE1719" w:rsidP="00DE63ED">
      <w:pPr>
        <w:rPr>
          <w:rFonts w:asciiTheme="majorHAnsi" w:hAnsiTheme="majorHAnsi" w:cstheme="majorHAnsi"/>
          <w:b/>
          <w:bCs/>
          <w:color w:val="000000" w:themeColor="text1"/>
          <w:sz w:val="26"/>
          <w:szCs w:val="26"/>
          <w:lang w:val="en-US"/>
        </w:rPr>
      </w:pPr>
      <w:r w:rsidRPr="00564A65">
        <w:rPr>
          <w:rFonts w:asciiTheme="majorHAnsi" w:hAnsiTheme="majorHAnsi" w:cstheme="majorHAnsi"/>
          <w:b/>
          <w:bCs/>
          <w:color w:val="000000" w:themeColor="text1"/>
          <w:sz w:val="26"/>
          <w:szCs w:val="26"/>
        </w:rPr>
        <w:t>Mục tiêu:</w:t>
      </w:r>
    </w:p>
    <w:p w14:paraId="143BCC6A" w14:textId="77777777" w:rsidR="00FE1719" w:rsidRPr="00564A65" w:rsidRDefault="00FE1719" w:rsidP="00DE63ED">
      <w:pPr>
        <w:rPr>
          <w:rFonts w:asciiTheme="majorHAnsi" w:hAnsiTheme="majorHAnsi" w:cstheme="majorHAnsi"/>
          <w:color w:val="000000" w:themeColor="text1"/>
          <w:sz w:val="26"/>
          <w:szCs w:val="26"/>
        </w:rPr>
      </w:pPr>
      <w:r w:rsidRPr="00564A65">
        <w:rPr>
          <w:rFonts w:asciiTheme="majorHAnsi" w:hAnsiTheme="majorHAnsi" w:cstheme="majorHAnsi"/>
          <w:b/>
          <w:bCs/>
          <w:color w:val="000000" w:themeColor="text1"/>
          <w:sz w:val="26"/>
          <w:szCs w:val="26"/>
        </w:rPr>
        <w:t>-</w:t>
      </w:r>
      <w:r w:rsidRPr="00564A65">
        <w:rPr>
          <w:rFonts w:asciiTheme="majorHAnsi" w:hAnsiTheme="majorHAnsi" w:cstheme="majorHAnsi"/>
          <w:color w:val="000000" w:themeColor="text1"/>
          <w:sz w:val="26"/>
          <w:szCs w:val="26"/>
        </w:rPr>
        <w:t>Trình bày cấu tạo các lĩnh kiện thụ động cơ bản</w:t>
      </w:r>
    </w:p>
    <w:p w14:paraId="6E02D092" w14:textId="77777777" w:rsidR="00FE1719" w:rsidRPr="00564A65" w:rsidRDefault="00FE1719" w:rsidP="00DE63ED">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+Các linh kiện thụ động hoạt động nhờ năng lượng điện đã có. Nói cách khác, chúng không tiêm năng lượng điện vào mạch. </w:t>
      </w:r>
    </w:p>
    <w:p w14:paraId="0DF75F4B" w14:textId="653B51E1" w:rsidR="00FE1719" w:rsidRPr="006C2E5F" w:rsidRDefault="007C51AC" w:rsidP="00DE63ED">
      <w:pPr>
        <w:rPr>
          <w:rFonts w:asciiTheme="majorHAnsi" w:hAnsiTheme="majorHAnsi" w:cstheme="majorHAnsi"/>
          <w:color w:val="000000" w:themeColor="text1"/>
          <w:sz w:val="26"/>
          <w:szCs w:val="26"/>
          <w:lang w:val="en-US"/>
        </w:rPr>
      </w:pPr>
      <w:r w:rsidRPr="00564A65">
        <w:rPr>
          <w:rFonts w:asciiTheme="majorHAnsi" w:hAnsiTheme="majorHAnsi" w:cstheme="majorHAnsi"/>
          <w:color w:val="000000" w:themeColor="text1"/>
          <w:sz w:val="26"/>
          <w:szCs w:val="26"/>
        </w:rPr>
        <w:t xml:space="preserve"> </w:t>
      </w:r>
      <w:r w:rsidR="00FE1719" w:rsidRPr="00564A65">
        <w:rPr>
          <w:rFonts w:asciiTheme="majorHAnsi" w:hAnsiTheme="majorHAnsi" w:cstheme="majorHAnsi"/>
          <w:color w:val="000000" w:themeColor="text1"/>
          <w:sz w:val="26"/>
          <w:szCs w:val="26"/>
        </w:rPr>
        <w:t xml:space="preserve"> +Linh kiện điện tử thụ động là một linh kiện điện tử hoạt động nhờ vào năng lượng đã có, bao gồm:</w:t>
      </w:r>
    </w:p>
    <w:p w14:paraId="660F7C56" w14:textId="77777777" w:rsidR="00FE1719" w:rsidRPr="00564A65" w:rsidRDefault="00FE1719" w:rsidP="006C2E5F">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Điện trở</w:t>
      </w:r>
    </w:p>
    <w:p w14:paraId="7B21E301" w14:textId="77777777" w:rsidR="00FE1719" w:rsidRPr="00564A65" w:rsidRDefault="00FE1719" w:rsidP="006C2E5F">
      <w:pPr>
        <w:spacing w:after="0"/>
        <w:rPr>
          <w:rFonts w:asciiTheme="majorHAnsi" w:hAnsiTheme="majorHAnsi" w:cstheme="majorHAnsi"/>
          <w:color w:val="000000" w:themeColor="text1"/>
          <w:sz w:val="26"/>
          <w:szCs w:val="26"/>
        </w:rPr>
      </w:pPr>
    </w:p>
    <w:p w14:paraId="5E0E8F8D" w14:textId="77777777" w:rsidR="00FE1719" w:rsidRPr="00564A65" w:rsidRDefault="00FE1719" w:rsidP="006C2E5F">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Tụ điện</w:t>
      </w:r>
    </w:p>
    <w:p w14:paraId="6FA60D87" w14:textId="77777777" w:rsidR="00FE1719" w:rsidRPr="00564A65" w:rsidRDefault="00FE1719" w:rsidP="006C2E5F">
      <w:pPr>
        <w:spacing w:after="0"/>
        <w:rPr>
          <w:rFonts w:asciiTheme="majorHAnsi" w:hAnsiTheme="majorHAnsi" w:cstheme="majorHAnsi"/>
          <w:color w:val="000000" w:themeColor="text1"/>
          <w:sz w:val="26"/>
          <w:szCs w:val="26"/>
        </w:rPr>
      </w:pPr>
    </w:p>
    <w:p w14:paraId="5061F72B" w14:textId="77777777" w:rsidR="00FE1719" w:rsidRPr="00564A65" w:rsidRDefault="00FE1719" w:rsidP="005160BA">
      <w:pPr>
        <w:spacing w:after="12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Cuộn cảm</w:t>
      </w:r>
    </w:p>
    <w:p w14:paraId="06D0B6D2" w14:textId="77777777" w:rsidR="00FE1719" w:rsidRPr="00564A65" w:rsidRDefault="00FE1719" w:rsidP="00DE63ED">
      <w:pPr>
        <w:rPr>
          <w:rFonts w:asciiTheme="majorHAnsi" w:hAnsiTheme="majorHAnsi" w:cstheme="majorHAnsi"/>
          <w:b/>
          <w:bCs/>
          <w:color w:val="000000" w:themeColor="text1"/>
          <w:sz w:val="26"/>
          <w:szCs w:val="26"/>
        </w:rPr>
      </w:pPr>
      <w:r w:rsidRPr="00564A65">
        <w:rPr>
          <w:rFonts w:asciiTheme="majorHAnsi" w:hAnsiTheme="majorHAnsi" w:cstheme="majorHAnsi"/>
          <w:b/>
          <w:bCs/>
          <w:color w:val="000000" w:themeColor="text1"/>
          <w:sz w:val="26"/>
          <w:szCs w:val="26"/>
        </w:rPr>
        <w:t>-Trình bày được nguyên lý làm việc của linh kiện</w:t>
      </w:r>
    </w:p>
    <w:p w14:paraId="420B7EEE" w14:textId="0AFF21F8" w:rsidR="00FE1719" w:rsidRPr="00564A65" w:rsidRDefault="00FE1719" w:rsidP="00DE63ED">
      <w:pPr>
        <w:rPr>
          <w:rFonts w:asciiTheme="majorHAnsi" w:hAnsiTheme="majorHAnsi" w:cstheme="majorHAnsi"/>
          <w:color w:val="000000" w:themeColor="text1"/>
          <w:sz w:val="26"/>
          <w:szCs w:val="26"/>
        </w:rPr>
      </w:pPr>
      <w:r w:rsidRPr="00564A65">
        <w:rPr>
          <w:rFonts w:asciiTheme="majorHAnsi" w:hAnsiTheme="majorHAnsi" w:cstheme="majorHAnsi"/>
          <w:b/>
          <w:bCs/>
          <w:color w:val="000000" w:themeColor="text1"/>
          <w:sz w:val="26"/>
          <w:szCs w:val="26"/>
        </w:rPr>
        <w:t xml:space="preserve"> </w:t>
      </w:r>
      <w:r w:rsidRPr="00564A65">
        <w:rPr>
          <w:rFonts w:asciiTheme="majorHAnsi" w:hAnsiTheme="majorHAnsi" w:cstheme="majorHAnsi"/>
          <w:color w:val="000000" w:themeColor="text1"/>
          <w:sz w:val="26"/>
          <w:szCs w:val="26"/>
        </w:rPr>
        <w:t xml:space="preserve">    + Điện trở:điện trở của một vật là đặc trưng cho tính chất cản trở dòng điện của vật đó. Đại lượng nghịch đảo của điện trở là điện dẫn hay độ dẫn điện, và là đặc trưng cho khả năng cho dòng điện chạy qua.</w:t>
      </w:r>
    </w:p>
    <w:p w14:paraId="0587DE3D" w14:textId="646535C9" w:rsidR="00FE1719" w:rsidRPr="00564A65" w:rsidRDefault="00FE1719" w:rsidP="00DE63ED">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 Tụ điện: Tụ điện có khả năng nạp và xả rất nhanh. Đây là một ưu thế của nó so với ắc qui.</w:t>
      </w:r>
    </w:p>
    <w:p w14:paraId="78E7E401" w14:textId="460FD361" w:rsidR="00FE1719" w:rsidRPr="00564A65" w:rsidRDefault="00FE1719" w:rsidP="00DE63ED">
      <w:pPr>
        <w:rPr>
          <w:rFonts w:asciiTheme="majorHAnsi" w:hAnsiTheme="majorHAnsi" w:cstheme="majorHAnsi"/>
          <w:b/>
          <w:bCs/>
          <w:color w:val="000000" w:themeColor="text1"/>
          <w:sz w:val="26"/>
          <w:szCs w:val="26"/>
        </w:rPr>
      </w:pPr>
      <w:r w:rsidRPr="00564A65">
        <w:rPr>
          <w:rFonts w:asciiTheme="majorHAnsi" w:hAnsiTheme="majorHAnsi" w:cstheme="majorHAnsi"/>
          <w:color w:val="000000" w:themeColor="text1"/>
          <w:sz w:val="26"/>
          <w:szCs w:val="26"/>
        </w:rPr>
        <w:t xml:space="preserve">    + Cuộn cảm: Cuộn cảm có một độ tự cảm (hay từ dung) L đo bằng đơn vị Henry (H</w:t>
      </w:r>
      <w:r w:rsidRPr="00564A65">
        <w:rPr>
          <w:rFonts w:asciiTheme="majorHAnsi" w:hAnsiTheme="majorHAnsi" w:cstheme="majorHAnsi"/>
          <w:b/>
          <w:bCs/>
          <w:color w:val="000000" w:themeColor="text1"/>
          <w:sz w:val="26"/>
          <w:szCs w:val="26"/>
        </w:rPr>
        <w:t>).</w:t>
      </w:r>
    </w:p>
    <w:p w14:paraId="682D0488" w14:textId="4C92BE7F" w:rsidR="00DA6FE4" w:rsidRPr="00564A65" w:rsidRDefault="007474B8" w:rsidP="00DE63ED">
      <w:pPr>
        <w:rPr>
          <w:rFonts w:asciiTheme="majorHAnsi" w:hAnsiTheme="majorHAnsi" w:cstheme="majorHAnsi"/>
          <w:b/>
          <w:bCs/>
          <w:color w:val="000000" w:themeColor="text1"/>
          <w:sz w:val="26"/>
          <w:szCs w:val="26"/>
        </w:rPr>
      </w:pPr>
      <w:r w:rsidRPr="00564A65">
        <w:rPr>
          <w:rFonts w:asciiTheme="majorHAnsi" w:hAnsiTheme="majorHAnsi" w:cstheme="majorHAnsi"/>
          <w:b/>
          <w:bCs/>
          <w:color w:val="000000" w:themeColor="text1"/>
          <w:sz w:val="26"/>
          <w:szCs w:val="26"/>
        </w:rPr>
        <w:t xml:space="preserve">   </w:t>
      </w:r>
      <w:r w:rsidR="00DA6FE4" w:rsidRPr="00564A65">
        <w:rPr>
          <w:rFonts w:asciiTheme="majorHAnsi" w:hAnsiTheme="majorHAnsi" w:cstheme="majorHAnsi"/>
          <w:b/>
          <w:bCs/>
          <w:color w:val="000000" w:themeColor="text1"/>
          <w:sz w:val="26"/>
          <w:szCs w:val="26"/>
        </w:rPr>
        <w:t>Nội dung chương:</w:t>
      </w:r>
    </w:p>
    <w:p w14:paraId="56CFE429" w14:textId="1B732258" w:rsidR="007474B8" w:rsidRPr="00564A65" w:rsidRDefault="007474B8" w:rsidP="00DE63ED">
      <w:pPr>
        <w:rPr>
          <w:rFonts w:asciiTheme="majorHAnsi" w:hAnsiTheme="majorHAnsi" w:cstheme="majorHAnsi"/>
          <w:b/>
          <w:bCs/>
          <w:color w:val="000000" w:themeColor="text1"/>
          <w:sz w:val="26"/>
          <w:szCs w:val="26"/>
        </w:rPr>
      </w:pPr>
      <w:r w:rsidRPr="00564A65">
        <w:rPr>
          <w:rFonts w:asciiTheme="majorHAnsi" w:hAnsiTheme="majorHAnsi" w:cstheme="majorHAnsi"/>
          <w:b/>
          <w:bCs/>
          <w:color w:val="000000" w:themeColor="text1"/>
          <w:sz w:val="26"/>
          <w:szCs w:val="26"/>
        </w:rPr>
        <w:t xml:space="preserve">    </w:t>
      </w:r>
      <w:r w:rsidR="00DC76C8" w:rsidRPr="00564A65">
        <w:rPr>
          <w:rFonts w:asciiTheme="majorHAnsi" w:hAnsiTheme="majorHAnsi" w:cstheme="majorHAnsi"/>
          <w:b/>
          <w:bCs/>
          <w:color w:val="000000" w:themeColor="text1"/>
          <w:sz w:val="26"/>
          <w:szCs w:val="26"/>
        </w:rPr>
        <w:t>1.1.Điện</w:t>
      </w:r>
      <w:r w:rsidRPr="00564A65">
        <w:rPr>
          <w:rFonts w:asciiTheme="majorHAnsi" w:hAnsiTheme="majorHAnsi" w:cstheme="majorHAnsi"/>
          <w:b/>
          <w:bCs/>
          <w:color w:val="000000" w:themeColor="text1"/>
          <w:sz w:val="26"/>
          <w:szCs w:val="26"/>
        </w:rPr>
        <w:t xml:space="preserve"> trở</w:t>
      </w:r>
    </w:p>
    <w:p w14:paraId="0070ED1D" w14:textId="644E00BF" w:rsidR="007474B8" w:rsidRPr="00564A65" w:rsidRDefault="007474B8" w:rsidP="00DE63ED">
      <w:pPr>
        <w:rPr>
          <w:rFonts w:asciiTheme="majorHAnsi" w:hAnsiTheme="majorHAnsi" w:cstheme="majorHAnsi"/>
          <w:color w:val="000000" w:themeColor="text1"/>
          <w:sz w:val="26"/>
          <w:szCs w:val="26"/>
        </w:rPr>
      </w:pPr>
      <w:r w:rsidRPr="00564A65">
        <w:rPr>
          <w:rFonts w:asciiTheme="majorHAnsi" w:hAnsiTheme="majorHAnsi" w:cstheme="majorHAnsi"/>
          <w:b/>
          <w:bCs/>
          <w:color w:val="000000" w:themeColor="text1"/>
          <w:sz w:val="26"/>
          <w:szCs w:val="26"/>
        </w:rPr>
        <w:t xml:space="preserve">     </w:t>
      </w:r>
      <w:r w:rsidR="00DC76C8" w:rsidRPr="00564A65">
        <w:rPr>
          <w:rFonts w:asciiTheme="majorHAnsi" w:hAnsiTheme="majorHAnsi" w:cstheme="majorHAnsi"/>
          <w:color w:val="000000" w:themeColor="text1"/>
          <w:sz w:val="26"/>
          <w:szCs w:val="26"/>
        </w:rPr>
        <w:t>1.1.1.Khái</w:t>
      </w:r>
      <w:r w:rsidRPr="00564A65">
        <w:rPr>
          <w:rFonts w:asciiTheme="majorHAnsi" w:hAnsiTheme="majorHAnsi" w:cstheme="majorHAnsi"/>
          <w:color w:val="000000" w:themeColor="text1"/>
          <w:sz w:val="26"/>
          <w:szCs w:val="26"/>
        </w:rPr>
        <w:t xml:space="preserve"> niệm:</w:t>
      </w:r>
    </w:p>
    <w:p w14:paraId="4CCC5133" w14:textId="7B544FB2"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Điện trở là sự cản trở dòng điện của một vật dẫn điện, nếu một vật dẫn điện tốt thì điện trở nhỏ, vật dẫn điện kém thì điện trở lớn, vật cách điện thì điện trở là vô cùng lớn.</w:t>
      </w:r>
    </w:p>
    <w:p w14:paraId="7F6FF53F" w14:textId="171E5977"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Điện trở là một linh kiện được sử dụng trong mạch điện đóng vai trò là phần tử cản trở dòng điện nhằm tạo ra các giá trị dòng điện và điện áp danh định theo yêu cầu của mạch.</w:t>
      </w:r>
    </w:p>
    <w:p w14:paraId="47C2F9BE" w14:textId="378ABDA4" w:rsidR="00753DC9" w:rsidRPr="00564A65" w:rsidRDefault="00753DC9" w:rsidP="00AC59D7">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Điện trở có tác dụng như nhau trong cả mạch điện xoay chiều và một chiều. Chế độ làm việc của điện trở không bị ảnh hưởng bởi tần số của nguồn điện xoay chiều trong mạch.</w:t>
      </w:r>
    </w:p>
    <w:p w14:paraId="49D14F21" w14:textId="77777777" w:rsidR="00753DC9" w:rsidRPr="00564A65" w:rsidRDefault="00753DC9" w:rsidP="00753DC9">
      <w:pPr>
        <w:pStyle w:val="ListParagraph"/>
        <w:rPr>
          <w:rFonts w:asciiTheme="majorHAnsi" w:hAnsiTheme="majorHAnsi" w:cstheme="majorHAnsi"/>
          <w:color w:val="000000" w:themeColor="text1"/>
          <w:sz w:val="26"/>
          <w:szCs w:val="26"/>
        </w:rPr>
      </w:pPr>
    </w:p>
    <w:p w14:paraId="2B58A5B1" w14:textId="77777777" w:rsidR="00753DC9" w:rsidRPr="00564A65" w:rsidRDefault="00753DC9" w:rsidP="00DE63ED">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lastRenderedPageBreak/>
        <w:t>1.1.2.  Các thông số cơ bản:</w:t>
      </w:r>
    </w:p>
    <w:p w14:paraId="02D94D79" w14:textId="77777777" w:rsidR="00753DC9" w:rsidRPr="00564A65" w:rsidRDefault="00753DC9" w:rsidP="00DE63ED">
      <w:pPr>
        <w:rPr>
          <w:rFonts w:asciiTheme="majorHAnsi" w:hAnsiTheme="majorHAnsi" w:cstheme="majorHAnsi"/>
          <w:color w:val="000000" w:themeColor="text1"/>
          <w:sz w:val="26"/>
          <w:szCs w:val="26"/>
        </w:rPr>
      </w:pPr>
    </w:p>
    <w:p w14:paraId="657DCA16" w14:textId="7DD57A67" w:rsidR="00753DC9" w:rsidRPr="00564A65" w:rsidRDefault="00753DC9" w:rsidP="00753DC9">
      <w:pPr>
        <w:pStyle w:val="ListParagraph"/>
        <w:numPr>
          <w:ilvl w:val="0"/>
          <w:numId w:val="3"/>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Điện trở danh định: </w:t>
      </w:r>
    </w:p>
    <w:p w14:paraId="1AE0AE60" w14:textId="3B09B9CB" w:rsidR="00753DC9" w:rsidRPr="00564A65" w:rsidRDefault="00753DC9" w:rsidP="00AC59D7">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Là giá trị được được nhà sản xuất tính toán để áp dụng cho quá trình sản xuất điện trở. Giá trị này được ghi nhãn trên trên thân điện trở khi xuất xưởng. Giá trị danh định không không phải là giá trị thực của bản thân điện trở, mà chỉ là giá trị gần đúng.</w:t>
      </w:r>
    </w:p>
    <w:p w14:paraId="4DEFEAF3" w14:textId="71659F13" w:rsidR="00753DC9" w:rsidRPr="00564A65" w:rsidRDefault="00753DC9" w:rsidP="00AC59D7">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Đơn vị của điện trở biểu thị bằng Ôm (Ohm - Ω), bội số của đơn vị Ω là kilô Ôm (kΩ) ; Mêga Ôm (MΩ); giga Ôm (gΩ)</w:t>
      </w:r>
    </w:p>
    <w:p w14:paraId="0815436C" w14:textId="77777777" w:rsidR="00753DC9" w:rsidRPr="00564A65" w:rsidRDefault="00753DC9" w:rsidP="00DE63ED">
      <w:pPr>
        <w:rPr>
          <w:rFonts w:asciiTheme="majorHAnsi" w:hAnsiTheme="majorHAnsi" w:cstheme="majorHAnsi"/>
          <w:color w:val="000000" w:themeColor="text1"/>
          <w:sz w:val="26"/>
          <w:szCs w:val="26"/>
        </w:rPr>
      </w:pPr>
    </w:p>
    <w:p w14:paraId="595DC2E3" w14:textId="65467B02" w:rsidR="00753DC9" w:rsidRPr="00564A65" w:rsidRDefault="00AC59D7" w:rsidP="00AC59D7">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w:t>
      </w:r>
      <w:r w:rsidR="00753DC9" w:rsidRPr="00564A65">
        <w:rPr>
          <w:rFonts w:asciiTheme="majorHAnsi" w:hAnsiTheme="majorHAnsi" w:cstheme="majorHAnsi"/>
          <w:color w:val="000000" w:themeColor="text1"/>
          <w:sz w:val="26"/>
          <w:szCs w:val="26"/>
        </w:rPr>
        <w:t xml:space="preserve">1gΩ = 1000 MΩ = 1.000.000 kΩ = 1.000.000.000 Ω  </w:t>
      </w:r>
    </w:p>
    <w:p w14:paraId="6053A1A5" w14:textId="33F67524" w:rsidR="00753DC9" w:rsidRPr="00564A65" w:rsidRDefault="00AC59D7" w:rsidP="00AC59D7">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b.Sai</w:t>
      </w:r>
      <w:r w:rsidR="00753DC9" w:rsidRPr="00564A65">
        <w:rPr>
          <w:rFonts w:asciiTheme="majorHAnsi" w:hAnsiTheme="majorHAnsi" w:cstheme="majorHAnsi"/>
          <w:color w:val="000000" w:themeColor="text1"/>
          <w:sz w:val="26"/>
          <w:szCs w:val="26"/>
        </w:rPr>
        <w:t xml:space="preserve"> số.</w:t>
      </w:r>
    </w:p>
    <w:p w14:paraId="4873160D" w14:textId="5E3EDF5A" w:rsidR="00753DC9" w:rsidRPr="00564A65" w:rsidRDefault="00AC59D7" w:rsidP="00AC59D7">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 </w:t>
      </w:r>
      <w:r w:rsidR="00753DC9" w:rsidRPr="00564A65">
        <w:rPr>
          <w:rFonts w:asciiTheme="majorHAnsi" w:hAnsiTheme="majorHAnsi" w:cstheme="majorHAnsi"/>
          <w:color w:val="000000" w:themeColor="text1"/>
          <w:sz w:val="26"/>
          <w:szCs w:val="26"/>
        </w:rPr>
        <w:t>Sai số là giá trị sai lệch giữa giá trị thực với giá trị danh định của điện trở.</w:t>
      </w:r>
    </w:p>
    <w:p w14:paraId="0221C83E" w14:textId="77777777" w:rsidR="00753DC9" w:rsidRPr="00564A65" w:rsidRDefault="00753DC9" w:rsidP="00DE63ED">
      <w:pPr>
        <w:rPr>
          <w:rFonts w:asciiTheme="majorHAnsi" w:hAnsiTheme="majorHAnsi" w:cstheme="majorHAnsi"/>
          <w:color w:val="000000" w:themeColor="text1"/>
          <w:sz w:val="26"/>
          <w:szCs w:val="26"/>
        </w:rPr>
      </w:pPr>
    </w:p>
    <w:p w14:paraId="650BABFE" w14:textId="0182ED1C"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Người ta thường sử dụng giá trị sai số tương đối và tính ra %.</w:t>
      </w:r>
    </w:p>
    <w:p w14:paraId="283490E3" w14:textId="12A93E37" w:rsidR="00753DC9" w:rsidRPr="00564A65" w:rsidRDefault="00753DC9" w:rsidP="00AC59D7">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Dựa vào sai số, người ta thường chia điện trở thành các cấp chính xác: </w:t>
      </w:r>
    </w:p>
    <w:p w14:paraId="03A71189" w14:textId="77777777" w:rsidR="00753DC9" w:rsidRPr="00564A65" w:rsidRDefault="00753DC9" w:rsidP="00DE63ED">
      <w:pPr>
        <w:rPr>
          <w:rFonts w:asciiTheme="majorHAnsi" w:hAnsiTheme="majorHAnsi" w:cstheme="majorHAnsi"/>
          <w:color w:val="000000" w:themeColor="text1"/>
          <w:sz w:val="26"/>
          <w:szCs w:val="26"/>
        </w:rPr>
      </w:pPr>
    </w:p>
    <w:p w14:paraId="3B5869AB" w14:textId="77777777" w:rsidR="00753DC9" w:rsidRPr="00564A65" w:rsidRDefault="00753DC9" w:rsidP="005160BA">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Cấp I có sai số ±5% ;</w:t>
      </w:r>
    </w:p>
    <w:p w14:paraId="49DAA81A" w14:textId="77777777" w:rsidR="00753DC9" w:rsidRPr="00564A65" w:rsidRDefault="00753DC9" w:rsidP="005160BA">
      <w:pPr>
        <w:spacing w:after="0"/>
        <w:rPr>
          <w:rFonts w:asciiTheme="majorHAnsi" w:hAnsiTheme="majorHAnsi" w:cstheme="majorHAnsi"/>
          <w:color w:val="000000" w:themeColor="text1"/>
          <w:sz w:val="26"/>
          <w:szCs w:val="26"/>
        </w:rPr>
      </w:pPr>
    </w:p>
    <w:p w14:paraId="646FC542" w14:textId="77777777" w:rsidR="00753DC9" w:rsidRPr="00564A65" w:rsidRDefault="00753DC9" w:rsidP="005160BA">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Cấp II có sai số ±10% ; </w:t>
      </w:r>
    </w:p>
    <w:p w14:paraId="2EEF70AF" w14:textId="77777777" w:rsidR="00753DC9" w:rsidRPr="00564A65" w:rsidRDefault="00753DC9" w:rsidP="005160BA">
      <w:pPr>
        <w:spacing w:after="0"/>
        <w:rPr>
          <w:rFonts w:asciiTheme="majorHAnsi" w:hAnsiTheme="majorHAnsi" w:cstheme="majorHAnsi"/>
          <w:color w:val="000000" w:themeColor="text1"/>
          <w:sz w:val="26"/>
          <w:szCs w:val="26"/>
        </w:rPr>
      </w:pPr>
    </w:p>
    <w:p w14:paraId="32C2BF25" w14:textId="77777777" w:rsidR="00753DC9" w:rsidRPr="00564A65" w:rsidRDefault="00753DC9" w:rsidP="005160BA">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Cấp III có sai số ±20%.</w:t>
      </w:r>
    </w:p>
    <w:p w14:paraId="742BB28C" w14:textId="77777777" w:rsidR="00753DC9" w:rsidRPr="00564A65" w:rsidRDefault="00753DC9" w:rsidP="005160BA">
      <w:pPr>
        <w:spacing w:after="0"/>
        <w:rPr>
          <w:rFonts w:asciiTheme="majorHAnsi" w:hAnsiTheme="majorHAnsi" w:cstheme="majorHAnsi"/>
          <w:color w:val="000000" w:themeColor="text1"/>
          <w:sz w:val="26"/>
          <w:szCs w:val="26"/>
        </w:rPr>
      </w:pPr>
    </w:p>
    <w:p w14:paraId="65265B04" w14:textId="47E83F84" w:rsidR="00753DC9" w:rsidRPr="00564A65" w:rsidRDefault="00AC59D7" w:rsidP="005160BA">
      <w:pPr>
        <w:spacing w:after="0"/>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b.Công</w:t>
      </w:r>
      <w:r w:rsidR="00753DC9" w:rsidRPr="00564A65">
        <w:rPr>
          <w:rFonts w:asciiTheme="majorHAnsi" w:hAnsiTheme="majorHAnsi" w:cstheme="majorHAnsi"/>
          <w:color w:val="000000" w:themeColor="text1"/>
          <w:sz w:val="26"/>
          <w:szCs w:val="26"/>
        </w:rPr>
        <w:t xml:space="preserve"> suất chịu đựng:</w:t>
      </w:r>
    </w:p>
    <w:p w14:paraId="0B7E8405" w14:textId="77777777" w:rsidR="00753DC9" w:rsidRPr="00564A65" w:rsidRDefault="00753DC9" w:rsidP="00DE63ED">
      <w:pPr>
        <w:rPr>
          <w:rFonts w:asciiTheme="majorHAnsi" w:hAnsiTheme="majorHAnsi" w:cstheme="majorHAnsi"/>
          <w:color w:val="000000" w:themeColor="text1"/>
          <w:sz w:val="26"/>
          <w:szCs w:val="26"/>
        </w:rPr>
      </w:pPr>
    </w:p>
    <w:p w14:paraId="0F9B65F2" w14:textId="19748794"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Khi làm việc với dòng điện chạy qua, điện trở bị nóng lên do nhiệt lượng tỏa ra, vì vậy mỗi loại điện trở chỉ chịu đựng được một giới hạn nhiệt độ nào đó tương ứng với một công suất nhất định. Vượt qua công suất này, điện trở sẽ không làm việc được lâu dài.</w:t>
      </w:r>
    </w:p>
    <w:p w14:paraId="57A2BC3F" w14:textId="77777777" w:rsidR="00753DC9" w:rsidRPr="00564A65" w:rsidRDefault="00753DC9" w:rsidP="00DE63ED">
      <w:pPr>
        <w:rPr>
          <w:rFonts w:asciiTheme="majorHAnsi" w:hAnsiTheme="majorHAnsi" w:cstheme="majorHAnsi"/>
          <w:color w:val="000000" w:themeColor="text1"/>
          <w:sz w:val="26"/>
          <w:szCs w:val="26"/>
        </w:rPr>
      </w:pPr>
    </w:p>
    <w:p w14:paraId="191C93BB" w14:textId="2258179B"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Công suất chịu đựng là công suất tổn hao lớn nhất mà điện trở có thể chịu đựng được một thời gian dài mà không ảnh hưởng đến trị số của điện trở.</w:t>
      </w:r>
    </w:p>
    <w:p w14:paraId="12CBF53D" w14:textId="77777777" w:rsidR="00753DC9" w:rsidRPr="00564A65" w:rsidRDefault="00753DC9" w:rsidP="00753DC9">
      <w:pPr>
        <w:pStyle w:val="ListParagraph"/>
        <w:rPr>
          <w:rFonts w:asciiTheme="majorHAnsi" w:hAnsiTheme="majorHAnsi" w:cstheme="majorHAnsi"/>
          <w:color w:val="000000" w:themeColor="text1"/>
          <w:sz w:val="26"/>
          <w:szCs w:val="26"/>
        </w:rPr>
      </w:pPr>
    </w:p>
    <w:p w14:paraId="785C3469" w14:textId="77777777" w:rsidR="00753DC9" w:rsidRPr="00564A65" w:rsidRDefault="00753DC9" w:rsidP="00DE63ED">
      <w:pPr>
        <w:rPr>
          <w:rFonts w:asciiTheme="majorHAnsi" w:hAnsiTheme="majorHAnsi" w:cstheme="majorHAnsi"/>
          <w:color w:val="000000" w:themeColor="text1"/>
          <w:sz w:val="26"/>
          <w:szCs w:val="26"/>
        </w:rPr>
      </w:pPr>
    </w:p>
    <w:p w14:paraId="0453AB4A" w14:textId="358BE034"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lastRenderedPageBreak/>
        <w:t>Khi thay thế điện trở, nên chọn loại điện trở có công suất chịu đựng bằng hoặc lớn hơn điện trở cũ.</w:t>
      </w:r>
    </w:p>
    <w:p w14:paraId="18DEF533" w14:textId="77777777" w:rsidR="00753DC9" w:rsidRPr="00564A65" w:rsidRDefault="00753DC9" w:rsidP="00DE63ED">
      <w:pPr>
        <w:rPr>
          <w:rFonts w:asciiTheme="majorHAnsi" w:hAnsiTheme="majorHAnsi" w:cstheme="majorHAnsi"/>
          <w:color w:val="000000" w:themeColor="text1"/>
          <w:sz w:val="26"/>
          <w:szCs w:val="26"/>
        </w:rPr>
      </w:pPr>
    </w:p>
    <w:p w14:paraId="3C716BA9" w14:textId="74A4D9A7"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Khi mắc điện trở vào một đoạn mạch, bản thân điện trở tiêu thụ một công suất P tính được theo công thức  </w:t>
      </w:r>
    </w:p>
    <w:p w14:paraId="6DAE31B0" w14:textId="77777777" w:rsidR="00753DC9" w:rsidRPr="00564A65" w:rsidRDefault="00753DC9" w:rsidP="00753DC9">
      <w:pPr>
        <w:pStyle w:val="ListParagraph"/>
        <w:rPr>
          <w:rFonts w:asciiTheme="majorHAnsi" w:hAnsiTheme="majorHAnsi" w:cstheme="majorHAnsi"/>
          <w:color w:val="000000" w:themeColor="text1"/>
          <w:sz w:val="26"/>
          <w:szCs w:val="26"/>
        </w:rPr>
      </w:pPr>
    </w:p>
    <w:p w14:paraId="663C0CD5" w14:textId="77777777" w:rsidR="00753DC9" w:rsidRPr="00564A65" w:rsidRDefault="00753DC9" w:rsidP="00DE63ED">
      <w:pPr>
        <w:rPr>
          <w:rFonts w:asciiTheme="majorHAnsi" w:hAnsiTheme="majorHAnsi" w:cstheme="majorHAnsi"/>
          <w:color w:val="000000" w:themeColor="text1"/>
          <w:sz w:val="26"/>
          <w:szCs w:val="26"/>
        </w:rPr>
      </w:pPr>
    </w:p>
    <w:p w14:paraId="28C52A70" w14:textId="3AB78CFF" w:rsidR="00753DC9" w:rsidRPr="00564A65" w:rsidRDefault="00AC59D7" w:rsidP="00DE63ED">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                              </w:t>
      </w:r>
      <w:r w:rsidR="00753DC9" w:rsidRPr="00564A65">
        <w:rPr>
          <w:rFonts w:asciiTheme="majorHAnsi" w:hAnsiTheme="majorHAnsi" w:cstheme="majorHAnsi"/>
          <w:color w:val="000000" w:themeColor="text1"/>
          <w:sz w:val="26"/>
          <w:szCs w:val="26"/>
        </w:rPr>
        <w:t>P = U . I = U2 / R = R.I2</w:t>
      </w:r>
    </w:p>
    <w:p w14:paraId="2EF9C31C" w14:textId="77777777" w:rsidR="00753DC9" w:rsidRPr="00564A65" w:rsidRDefault="00753DC9" w:rsidP="00DE63ED">
      <w:pPr>
        <w:rPr>
          <w:rFonts w:asciiTheme="majorHAnsi" w:hAnsiTheme="majorHAnsi" w:cstheme="majorHAnsi"/>
          <w:color w:val="000000" w:themeColor="text1"/>
          <w:sz w:val="26"/>
          <w:szCs w:val="26"/>
        </w:rPr>
      </w:pPr>
    </w:p>
    <w:p w14:paraId="3EBEDA65" w14:textId="4EB527BF"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Theo công thức trên ta thấy, công suất tiêu thụ của điện trở phụ thuộc vào dòng điện đi qua điện trở hoặc phụ thuộc vào điện áp trên hai đầu điện trở.  </w:t>
      </w:r>
    </w:p>
    <w:p w14:paraId="3ACD2AA3" w14:textId="77777777" w:rsidR="00753DC9" w:rsidRPr="00564A65" w:rsidRDefault="00753DC9" w:rsidP="00DE63ED">
      <w:pPr>
        <w:rPr>
          <w:rFonts w:asciiTheme="majorHAnsi" w:hAnsiTheme="majorHAnsi" w:cstheme="majorHAnsi"/>
          <w:color w:val="000000" w:themeColor="text1"/>
          <w:sz w:val="26"/>
          <w:szCs w:val="26"/>
        </w:rPr>
      </w:pPr>
    </w:p>
    <w:p w14:paraId="6BE96FCD" w14:textId="5E75E88C"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Công suất tiêu thụ của điện trở là hoàn toàn tính được trước khi lắp điện trở vào mạch.  </w:t>
      </w:r>
    </w:p>
    <w:p w14:paraId="2DC5463E" w14:textId="77777777" w:rsidR="00753DC9" w:rsidRPr="00564A65" w:rsidRDefault="00753DC9" w:rsidP="00753DC9">
      <w:pPr>
        <w:pStyle w:val="ListParagraph"/>
        <w:rPr>
          <w:rFonts w:asciiTheme="majorHAnsi" w:hAnsiTheme="majorHAnsi" w:cstheme="majorHAnsi"/>
          <w:color w:val="000000" w:themeColor="text1"/>
          <w:sz w:val="26"/>
          <w:szCs w:val="26"/>
        </w:rPr>
      </w:pPr>
    </w:p>
    <w:p w14:paraId="7572FB56" w14:textId="77777777" w:rsidR="00753DC9" w:rsidRPr="00564A65" w:rsidRDefault="00753DC9" w:rsidP="00DE63ED">
      <w:pPr>
        <w:rPr>
          <w:rFonts w:asciiTheme="majorHAnsi" w:hAnsiTheme="majorHAnsi" w:cstheme="majorHAnsi"/>
          <w:color w:val="000000" w:themeColor="text1"/>
          <w:sz w:val="26"/>
          <w:szCs w:val="26"/>
        </w:rPr>
      </w:pPr>
    </w:p>
    <w:p w14:paraId="572119C9" w14:textId="04248E8C"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Thông thường người ta lắp điện trở vào mạch có công suất danh định  ≥  2 lần công suất mà nó sẽ tiêu thụ.</w:t>
      </w:r>
    </w:p>
    <w:p w14:paraId="2BE7247D" w14:textId="77777777" w:rsidR="00753DC9" w:rsidRPr="00564A65" w:rsidRDefault="00753DC9" w:rsidP="00DE63ED">
      <w:pPr>
        <w:rPr>
          <w:rFonts w:asciiTheme="majorHAnsi" w:hAnsiTheme="majorHAnsi" w:cstheme="majorHAnsi"/>
          <w:color w:val="000000" w:themeColor="text1"/>
          <w:sz w:val="26"/>
          <w:szCs w:val="26"/>
        </w:rPr>
      </w:pPr>
    </w:p>
    <w:p w14:paraId="5D6F9B89" w14:textId="6B7F9B73" w:rsidR="00753DC9" w:rsidRPr="00564A65" w:rsidRDefault="00753DC9" w:rsidP="00753DC9">
      <w:pPr>
        <w:pStyle w:val="ListParagraph"/>
        <w:numPr>
          <w:ilvl w:val="0"/>
          <w:numId w:val="3"/>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Hệ số nhiệt của điện trở:</w:t>
      </w:r>
    </w:p>
    <w:p w14:paraId="1DAEC597" w14:textId="77777777" w:rsidR="00753DC9" w:rsidRPr="00564A65" w:rsidRDefault="00753DC9" w:rsidP="00DE63ED">
      <w:pPr>
        <w:rPr>
          <w:rFonts w:asciiTheme="majorHAnsi" w:hAnsiTheme="majorHAnsi" w:cstheme="majorHAnsi"/>
          <w:color w:val="000000" w:themeColor="text1"/>
          <w:sz w:val="26"/>
          <w:szCs w:val="26"/>
        </w:rPr>
      </w:pPr>
    </w:p>
    <w:p w14:paraId="54DEFE22" w14:textId="21A10BBD"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Khi nhiệt độ làm việc thay đổi thì trị số của điện trở cũng bị thay đổi. Sự thay đổi trị số tương đối khi nhiệt độ thay đổi 10C gọi là hệ số nhiệt của điện trở.</w:t>
      </w:r>
    </w:p>
    <w:p w14:paraId="09C834BF" w14:textId="77777777" w:rsidR="00753DC9" w:rsidRPr="00564A65" w:rsidRDefault="00753DC9" w:rsidP="00DE63ED">
      <w:pPr>
        <w:rPr>
          <w:rFonts w:asciiTheme="majorHAnsi" w:hAnsiTheme="majorHAnsi" w:cstheme="majorHAnsi"/>
          <w:color w:val="000000" w:themeColor="text1"/>
          <w:sz w:val="26"/>
          <w:szCs w:val="26"/>
        </w:rPr>
      </w:pPr>
    </w:p>
    <w:p w14:paraId="609C476C" w14:textId="40FDE6FA"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Các loại điện trở bình thường (không phải loại điện trở nhiệt) thì khi làm việc, nhiêt độ tăng lên 10C thì trị số điện trở của chúng tăng khoảng 0,2%</w:t>
      </w:r>
    </w:p>
    <w:p w14:paraId="4B5DE4EA" w14:textId="77777777" w:rsidR="00753DC9" w:rsidRPr="00564A65" w:rsidRDefault="00753DC9" w:rsidP="00753DC9">
      <w:pPr>
        <w:pStyle w:val="ListParagraph"/>
        <w:rPr>
          <w:rFonts w:asciiTheme="majorHAnsi" w:hAnsiTheme="majorHAnsi" w:cstheme="majorHAnsi"/>
          <w:color w:val="000000" w:themeColor="text1"/>
          <w:sz w:val="26"/>
          <w:szCs w:val="26"/>
        </w:rPr>
      </w:pPr>
    </w:p>
    <w:p w14:paraId="666CD160" w14:textId="77777777" w:rsidR="00753DC9" w:rsidRPr="00564A65" w:rsidRDefault="00753DC9" w:rsidP="00DE63ED">
      <w:pPr>
        <w:rPr>
          <w:rFonts w:asciiTheme="majorHAnsi" w:hAnsiTheme="majorHAnsi" w:cstheme="majorHAnsi"/>
          <w:color w:val="000000" w:themeColor="text1"/>
        </w:rPr>
      </w:pPr>
    </w:p>
    <w:p w14:paraId="77A9333A" w14:textId="77777777" w:rsidR="00753DC9" w:rsidRPr="00564A65" w:rsidRDefault="00753DC9" w:rsidP="00DE63ED">
      <w:p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1.1.3. Phương thức đấu nối:</w:t>
      </w:r>
    </w:p>
    <w:p w14:paraId="311F32BB" w14:textId="77777777" w:rsidR="00753DC9" w:rsidRPr="00564A65" w:rsidRDefault="00753DC9" w:rsidP="00DE63ED">
      <w:pPr>
        <w:rPr>
          <w:rFonts w:asciiTheme="majorHAnsi" w:hAnsiTheme="majorHAnsi" w:cstheme="majorHAnsi"/>
          <w:color w:val="000000" w:themeColor="text1"/>
          <w:sz w:val="26"/>
          <w:szCs w:val="26"/>
        </w:rPr>
      </w:pPr>
    </w:p>
    <w:p w14:paraId="14E9F0C0" w14:textId="6C23BF72" w:rsidR="00753DC9" w:rsidRPr="00564A65" w:rsidRDefault="00753DC9" w:rsidP="00753DC9">
      <w:pPr>
        <w:pStyle w:val="ListParagraph"/>
        <w:numPr>
          <w:ilvl w:val="0"/>
          <w:numId w:val="4"/>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 xml:space="preserve">Mắc điện trở nối tiếp: </w:t>
      </w:r>
    </w:p>
    <w:p w14:paraId="6DC5ADCB" w14:textId="77777777" w:rsidR="00753DC9" w:rsidRPr="00564A65" w:rsidRDefault="00753DC9" w:rsidP="00DE63ED">
      <w:pPr>
        <w:rPr>
          <w:rFonts w:asciiTheme="majorHAnsi" w:hAnsiTheme="majorHAnsi" w:cstheme="majorHAnsi"/>
          <w:color w:val="000000" w:themeColor="text1"/>
          <w:sz w:val="26"/>
          <w:szCs w:val="26"/>
        </w:rPr>
      </w:pPr>
    </w:p>
    <w:p w14:paraId="53A93FDA" w14:textId="4EA83AC3"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lastRenderedPageBreak/>
        <w:t>Khái niệm: Mắc điện trở nối tiếp là cách nối các điện trở liên tiếp nhau trong đó điểm cuối của điện trở này được nối với điểm đầu của điện trở tiếp theo tạo thành một vòng khép kín với nguồn điện.</w:t>
      </w:r>
    </w:p>
    <w:p w14:paraId="1F0378D2" w14:textId="77777777" w:rsidR="00753DC9" w:rsidRPr="00564A65" w:rsidRDefault="00753DC9" w:rsidP="00DE63ED">
      <w:pPr>
        <w:rPr>
          <w:rFonts w:asciiTheme="majorHAnsi" w:hAnsiTheme="majorHAnsi" w:cstheme="majorHAnsi"/>
          <w:color w:val="000000" w:themeColor="text1"/>
          <w:sz w:val="26"/>
          <w:szCs w:val="26"/>
        </w:rPr>
      </w:pPr>
    </w:p>
    <w:p w14:paraId="633ED5F8" w14:textId="62202AA6" w:rsidR="00753DC9" w:rsidRPr="00564A65" w:rsidRDefault="00753DC9" w:rsidP="00753DC9">
      <w:pPr>
        <w:pStyle w:val="ListParagraph"/>
        <w:numPr>
          <w:ilvl w:val="0"/>
          <w:numId w:val="2"/>
        </w:numPr>
        <w:rPr>
          <w:rFonts w:asciiTheme="majorHAnsi" w:hAnsiTheme="majorHAnsi" w:cstheme="majorHAnsi"/>
          <w:color w:val="000000" w:themeColor="text1"/>
          <w:sz w:val="26"/>
          <w:szCs w:val="26"/>
        </w:rPr>
      </w:pPr>
      <w:r w:rsidRPr="00564A65">
        <w:rPr>
          <w:rFonts w:asciiTheme="majorHAnsi" w:hAnsiTheme="majorHAnsi" w:cstheme="majorHAnsi"/>
          <w:color w:val="000000" w:themeColor="text1"/>
          <w:sz w:val="26"/>
          <w:szCs w:val="26"/>
        </w:rPr>
        <w:t>Sơ đồ đấu nối:</w:t>
      </w:r>
    </w:p>
    <w:p w14:paraId="34D64463" w14:textId="77777777" w:rsidR="00E241A6" w:rsidRPr="00564A65" w:rsidRDefault="00E241A6" w:rsidP="00E241A6">
      <w:pPr>
        <w:pStyle w:val="ListParagraph"/>
        <w:rPr>
          <w:rFonts w:asciiTheme="majorHAnsi" w:hAnsiTheme="majorHAnsi" w:cstheme="majorHAnsi"/>
          <w:color w:val="000000" w:themeColor="text1"/>
          <w:sz w:val="26"/>
          <w:szCs w:val="26"/>
        </w:rPr>
      </w:pPr>
    </w:p>
    <w:p w14:paraId="0711116D" w14:textId="77777777" w:rsidR="00E241A6" w:rsidRPr="00564A65" w:rsidRDefault="00E241A6" w:rsidP="00E241A6">
      <w:pPr>
        <w:pStyle w:val="ListParagraph"/>
        <w:ind w:left="2880"/>
        <w:rPr>
          <w:rFonts w:asciiTheme="majorHAnsi" w:hAnsiTheme="majorHAnsi" w:cstheme="majorHAnsi"/>
          <w:color w:val="000000" w:themeColor="text1"/>
        </w:rPr>
      </w:pPr>
    </w:p>
    <w:p w14:paraId="28B67933" w14:textId="0E5FB71E" w:rsidR="00753DC9" w:rsidRPr="00564A65" w:rsidRDefault="00E241A6" w:rsidP="00DE63ED">
      <w:pPr>
        <w:rPr>
          <w:rFonts w:asciiTheme="majorHAnsi" w:hAnsiTheme="majorHAnsi" w:cstheme="majorHAnsi"/>
          <w:color w:val="000000" w:themeColor="text1"/>
        </w:rPr>
      </w:pPr>
      <w:r w:rsidRPr="00564A65">
        <w:rPr>
          <w:rFonts w:asciiTheme="majorHAnsi" w:hAnsiTheme="majorHAnsi" w:cstheme="majorHAnsi"/>
          <w:noProof/>
          <w:sz w:val="28"/>
          <w:szCs w:val="28"/>
          <w:lang w:val="en-US" w:eastAsia="en-US"/>
        </w:rPr>
        <w:drawing>
          <wp:inline distT="0" distB="0" distL="0" distR="0" wp14:anchorId="56DF7611" wp14:editId="4CDC0BF2">
            <wp:extent cx="2900855" cy="1506220"/>
            <wp:effectExtent l="0" t="0" r="0" b="0"/>
            <wp:docPr id="2" name="Ảnh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2078" cy="1506855"/>
                    </a:xfrm>
                    <a:prstGeom prst="rect">
                      <a:avLst/>
                    </a:prstGeom>
                    <a:noFill/>
                    <a:ln>
                      <a:noFill/>
                    </a:ln>
                  </pic:spPr>
                </pic:pic>
              </a:graphicData>
            </a:graphic>
          </wp:inline>
        </w:drawing>
      </w:r>
    </w:p>
    <w:p w14:paraId="14F33B15" w14:textId="5C6C7F53" w:rsidR="008A15AE" w:rsidRPr="005160BA" w:rsidRDefault="005160BA" w:rsidP="00DE63ED">
      <w:pPr>
        <w:rPr>
          <w:rFonts w:asciiTheme="majorHAnsi" w:hAnsiTheme="majorHAnsi" w:cstheme="majorHAnsi"/>
          <w:bCs/>
          <w:color w:val="000000" w:themeColor="text1"/>
          <w:sz w:val="26"/>
          <w:szCs w:val="26"/>
          <w:lang w:val="en-US"/>
        </w:rPr>
      </w:pPr>
      <w:r>
        <w:rPr>
          <w:rFonts w:asciiTheme="majorHAnsi" w:hAnsiTheme="majorHAnsi" w:cstheme="majorHAnsi"/>
          <w:b/>
          <w:bCs/>
          <w:color w:val="000000" w:themeColor="text1"/>
        </w:rPr>
        <w:t xml:space="preserve"> </w:t>
      </w:r>
      <w:r w:rsidR="008A15AE" w:rsidRPr="00564A65">
        <w:rPr>
          <w:rFonts w:asciiTheme="majorHAnsi" w:hAnsiTheme="majorHAnsi" w:cstheme="majorHAnsi"/>
          <w:bCs/>
          <w:color w:val="000000" w:themeColor="text1"/>
          <w:sz w:val="26"/>
          <w:szCs w:val="26"/>
        </w:rPr>
        <w:t>Hình 1.1: Điện trở mắc nối tiếp trong mạch.</w:t>
      </w:r>
    </w:p>
    <w:p w14:paraId="548865DE" w14:textId="5AAF63EB" w:rsidR="008A15AE" w:rsidRPr="005160BA" w:rsidRDefault="008A15AE" w:rsidP="00DE63ED">
      <w:pPr>
        <w:pStyle w:val="ListParagraph"/>
        <w:numPr>
          <w:ilvl w:val="0"/>
          <w:numId w:val="2"/>
        </w:num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Các đặc trưng:</w:t>
      </w:r>
    </w:p>
    <w:p w14:paraId="41C5CB85" w14:textId="15991AA5"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xml:space="preserve">+ Các điện trở mắc nối tiếp tương đương với một điện trở có giá trị bằng tổng các điện trở thành phần.         </w:t>
      </w:r>
    </w:p>
    <w:p w14:paraId="734FC147" w14:textId="2D9FF17A"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Rtđ = R1 + R2 + R3 +  ...  + Rn</w:t>
      </w:r>
    </w:p>
    <w:p w14:paraId="6AEA0036" w14:textId="6BFF9E5F"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xml:space="preserve">+ Dòng điện chạy qua các điện trở mắc nối tiếp có giá trị bằng nhau và bằng I </w:t>
      </w:r>
    </w:p>
    <w:p w14:paraId="46728B0A" w14:textId="486BA689"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xml:space="preserve">I = IR1 = IR2 =.....= IRn  =  ( U1 / R1) = </w:t>
      </w:r>
    </w:p>
    <w:p w14:paraId="2650092C" w14:textId="64E0B18E"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U2 / R2) = .....= (Un / Rn)</w:t>
      </w:r>
    </w:p>
    <w:p w14:paraId="269BD8C7" w14:textId="1B0881FC" w:rsidR="008A15AE" w:rsidRPr="005160BA" w:rsidRDefault="008A15AE" w:rsidP="00DE63ED">
      <w:pPr>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xml:space="preserve">+ Từ công thức trên ta thấy rằng, sụt áp trên các điện trở mắc nối tiếp tỷ lệ thuận với các giá trị điện trở tương ứng. </w:t>
      </w:r>
    </w:p>
    <w:p w14:paraId="5126751E" w14:textId="60274934" w:rsidR="008A15AE" w:rsidRPr="005160BA" w:rsidRDefault="008A15AE" w:rsidP="00DE63ED">
      <w:pPr>
        <w:pStyle w:val="ListParagraph"/>
        <w:numPr>
          <w:ilvl w:val="0"/>
          <w:numId w:val="4"/>
        </w:num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Mắc điện trở song song:</w:t>
      </w:r>
    </w:p>
    <w:p w14:paraId="68A909E2" w14:textId="528D37D6" w:rsidR="008A15AE" w:rsidRPr="005160BA" w:rsidRDefault="008A15AE" w:rsidP="00DE63ED">
      <w:pPr>
        <w:pStyle w:val="ListParagraph"/>
        <w:numPr>
          <w:ilvl w:val="0"/>
          <w:numId w:val="2"/>
        </w:num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Khái niệm: Mắc điện trở song song là cách nối trong đó tất cả các đầu-đầu của điện trở được nối chung với nhau, tất cả các đầu-cuối của điện trở được nối chung với nhau và nối với nguồn điện. </w:t>
      </w:r>
    </w:p>
    <w:p w14:paraId="290FB1DA" w14:textId="5C3DF9A4" w:rsidR="00350994" w:rsidRPr="005160BA" w:rsidRDefault="008A15AE" w:rsidP="005160BA">
      <w:pPr>
        <w:pStyle w:val="ListParagraph"/>
        <w:numPr>
          <w:ilvl w:val="0"/>
          <w:numId w:val="2"/>
        </w:num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Sơ đồ đấu nối:</w:t>
      </w:r>
    </w:p>
    <w:p w14:paraId="6163DEED" w14:textId="6DB93E64" w:rsidR="008A15AE" w:rsidRPr="00564A65" w:rsidRDefault="00350994" w:rsidP="004D3312">
      <w:pPr>
        <w:pStyle w:val="ListParagraph"/>
        <w:jc w:val="center"/>
        <w:rPr>
          <w:rFonts w:asciiTheme="majorHAnsi" w:hAnsiTheme="majorHAnsi" w:cstheme="majorHAnsi"/>
          <w:b/>
          <w:bCs/>
          <w:color w:val="000000" w:themeColor="text1"/>
        </w:rPr>
      </w:pPr>
      <w:r w:rsidRPr="00564A65">
        <w:rPr>
          <w:rFonts w:asciiTheme="majorHAnsi" w:hAnsiTheme="majorHAnsi" w:cstheme="majorHAnsi"/>
          <w:noProof/>
          <w:sz w:val="28"/>
          <w:szCs w:val="28"/>
          <w:lang w:val="en-US" w:eastAsia="en-US"/>
        </w:rPr>
        <w:drawing>
          <wp:inline distT="0" distB="0" distL="0" distR="0" wp14:anchorId="50D29F45" wp14:editId="48F7119F">
            <wp:extent cx="1814068" cy="1521562"/>
            <wp:effectExtent l="0" t="0" r="0" b="2540"/>
            <wp:docPr id="1" name="Ảnh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1655" cy="1519538"/>
                    </a:xfrm>
                    <a:prstGeom prst="rect">
                      <a:avLst/>
                    </a:prstGeom>
                    <a:noFill/>
                    <a:ln>
                      <a:noFill/>
                    </a:ln>
                  </pic:spPr>
                </pic:pic>
              </a:graphicData>
            </a:graphic>
          </wp:inline>
        </w:drawing>
      </w:r>
    </w:p>
    <w:p w14:paraId="01529D8F"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lastRenderedPageBreak/>
        <w:t>Hình 1.2: Điện trở mắc song song trong mạch.</w:t>
      </w:r>
    </w:p>
    <w:p w14:paraId="59731D63"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303B3FC6" w14:textId="014B5038" w:rsidR="00C920D2" w:rsidRPr="00564A65" w:rsidRDefault="00C920D2"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Các đặc trưng:</w:t>
      </w:r>
    </w:p>
    <w:p w14:paraId="6C0A67F1"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550CE927" w14:textId="255EFE43" w:rsidR="00C920D2" w:rsidRPr="004D3312" w:rsidRDefault="00C920D2" w:rsidP="004D3312">
      <w:pPr>
        <w:spacing w:after="0" w:line="276" w:lineRule="auto"/>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 xml:space="preserve">        + Các điện trở mắc song song tương đương với một điện trở có giá trị nghịch đảo bằng tổng các nghịch đảo của các điện trở thành phần.       </w:t>
      </w:r>
    </w:p>
    <w:p w14:paraId="7F7E353C" w14:textId="2A420AF3" w:rsidR="00C920D2" w:rsidRPr="004D3312" w:rsidRDefault="00C920D2" w:rsidP="004D3312">
      <w:pPr>
        <w:spacing w:after="0" w:line="276" w:lineRule="auto"/>
        <w:ind w:left="720"/>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(1 / Rtđ) = (1 / R1) + (1 / R2) + (1 / R3) + .....+ (1 / Rn)</w:t>
      </w:r>
    </w:p>
    <w:p w14:paraId="65673C2E" w14:textId="483B07D4" w:rsidR="00C920D2" w:rsidRPr="00564A65" w:rsidRDefault="00C920D2" w:rsidP="004D3312">
      <w:p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 Nếu mạch chỉ có 2 điện trở song song thì  </w:t>
      </w:r>
    </w:p>
    <w:p w14:paraId="447C9FAE"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6921719B" w14:textId="127C595A" w:rsidR="00C920D2" w:rsidRPr="004D3312" w:rsidRDefault="00C920D2" w:rsidP="004D3312">
      <w:pPr>
        <w:pStyle w:val="ListParagraph"/>
        <w:spacing w:after="0" w:line="276" w:lineRule="auto"/>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Rtđ = R1.R2 / ( R1 + R2)</w:t>
      </w:r>
    </w:p>
    <w:p w14:paraId="431044BD"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6229E30C"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Điện áp trên các điện trở mắc song song luôn bằng nhau.  </w:t>
      </w:r>
    </w:p>
    <w:p w14:paraId="7BF81BC5"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784E61A7"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UR1 = UR2 = .....= URn = U</w:t>
      </w:r>
    </w:p>
    <w:p w14:paraId="72054511"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352913F6" w14:textId="5BE8EAA4" w:rsidR="00C920D2" w:rsidRPr="00564A65" w:rsidRDefault="00C920D2" w:rsidP="004D3312">
      <w:p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+Dòng điện chạy qua các điện trở mắc song song tỷ lệ nghịch với giá trị điện trở </w:t>
      </w:r>
    </w:p>
    <w:p w14:paraId="03EFA0C2"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0CA9F5C6" w14:textId="5DE53CC2" w:rsidR="00C920D2" w:rsidRPr="004D3312" w:rsidRDefault="00C920D2" w:rsidP="004D3312">
      <w:pPr>
        <w:pStyle w:val="ListParagraph"/>
        <w:spacing w:after="0" w:line="276" w:lineRule="auto"/>
        <w:rPr>
          <w:rFonts w:asciiTheme="majorHAnsi" w:hAnsiTheme="majorHAnsi" w:cstheme="majorHAnsi"/>
          <w:bCs/>
          <w:color w:val="000000" w:themeColor="text1"/>
          <w:sz w:val="26"/>
          <w:szCs w:val="26"/>
          <w:lang w:val="en-US"/>
        </w:rPr>
      </w:pPr>
      <w:r w:rsidRPr="00564A65">
        <w:rPr>
          <w:rFonts w:asciiTheme="majorHAnsi" w:hAnsiTheme="majorHAnsi" w:cstheme="majorHAnsi"/>
          <w:bCs/>
          <w:color w:val="000000" w:themeColor="text1"/>
          <w:sz w:val="26"/>
          <w:szCs w:val="26"/>
        </w:rPr>
        <w:t>I1 = ( U / R1)  ,    I2 = ( U / R2)  ,  .....  ,  In = ( U / Rn )</w:t>
      </w:r>
    </w:p>
    <w:p w14:paraId="6F466187"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6E335C4A" w14:textId="54BFC1B4" w:rsidR="00C920D2" w:rsidRPr="00564A65" w:rsidRDefault="00C920D2" w:rsidP="004D3312">
      <w:p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b.Mắc điện trở hỗn hợp:</w:t>
      </w:r>
    </w:p>
    <w:p w14:paraId="43686A0F"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17B99FF0" w14:textId="5F18AFFD" w:rsidR="00C920D2" w:rsidRPr="00564A65" w:rsidRDefault="00C920D2"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Khái niệm: Mắc điện trở hỗn hợp là cách nối phối hợp cả cách mắc nối tiếp và cả cách mắc song song.</w:t>
      </w:r>
    </w:p>
    <w:p w14:paraId="47396F89" w14:textId="77777777" w:rsidR="00C920D2" w:rsidRPr="00564A65" w:rsidRDefault="00C920D2" w:rsidP="004D3312">
      <w:pPr>
        <w:pStyle w:val="ListParagraph"/>
        <w:spacing w:after="0" w:line="276" w:lineRule="auto"/>
        <w:rPr>
          <w:rFonts w:asciiTheme="majorHAnsi" w:hAnsiTheme="majorHAnsi" w:cstheme="majorHAnsi"/>
          <w:bCs/>
          <w:color w:val="000000" w:themeColor="text1"/>
          <w:sz w:val="26"/>
          <w:szCs w:val="26"/>
        </w:rPr>
      </w:pPr>
    </w:p>
    <w:p w14:paraId="0178C133" w14:textId="1BC5A7B3" w:rsidR="00C920D2" w:rsidRPr="00564A65" w:rsidRDefault="00C920D2"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Mạch đấu nối:</w:t>
      </w:r>
    </w:p>
    <w:p w14:paraId="2DE5C4FB" w14:textId="77777777" w:rsidR="00EB13B9" w:rsidRPr="00564A65" w:rsidRDefault="00EB13B9" w:rsidP="004D3312">
      <w:pPr>
        <w:pStyle w:val="ListParagraph"/>
        <w:spacing w:after="0" w:line="276" w:lineRule="auto"/>
        <w:rPr>
          <w:rFonts w:asciiTheme="majorHAnsi" w:hAnsiTheme="majorHAnsi" w:cstheme="majorHAnsi"/>
          <w:bCs/>
          <w:color w:val="000000" w:themeColor="text1"/>
          <w:sz w:val="26"/>
          <w:szCs w:val="26"/>
        </w:rPr>
      </w:pPr>
    </w:p>
    <w:p w14:paraId="7E5F6488" w14:textId="688DA9CC" w:rsidR="00C920D2" w:rsidRPr="00564A65" w:rsidRDefault="00EB13B9" w:rsidP="004D3312">
      <w:pPr>
        <w:pStyle w:val="ListParagraph"/>
        <w:spacing w:after="0" w:line="276" w:lineRule="auto"/>
        <w:rPr>
          <w:rFonts w:asciiTheme="majorHAnsi" w:hAnsiTheme="majorHAnsi" w:cstheme="majorHAnsi"/>
          <w:b/>
          <w:bCs/>
          <w:color w:val="000000" w:themeColor="text1"/>
        </w:rPr>
      </w:pPr>
      <w:r w:rsidRPr="00564A65">
        <w:rPr>
          <w:rFonts w:asciiTheme="majorHAnsi" w:hAnsiTheme="majorHAnsi" w:cstheme="majorHAnsi"/>
          <w:noProof/>
          <w:sz w:val="28"/>
          <w:szCs w:val="28"/>
          <w:lang w:val="en-US" w:eastAsia="en-US"/>
        </w:rPr>
        <w:drawing>
          <wp:inline distT="0" distB="0" distL="0" distR="0" wp14:anchorId="2AD935F6" wp14:editId="69F7D836">
            <wp:extent cx="1701800" cy="1541145"/>
            <wp:effectExtent l="0" t="0" r="0" b="0"/>
            <wp:docPr id="4" name="Ảnh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1800" cy="1541145"/>
                    </a:xfrm>
                    <a:prstGeom prst="rect">
                      <a:avLst/>
                    </a:prstGeom>
                    <a:noFill/>
                    <a:ln>
                      <a:noFill/>
                    </a:ln>
                  </pic:spPr>
                </pic:pic>
              </a:graphicData>
            </a:graphic>
          </wp:inline>
        </w:drawing>
      </w:r>
    </w:p>
    <w:p w14:paraId="70284C97" w14:textId="60BB99D7" w:rsidR="0072246E" w:rsidRPr="00564A65" w:rsidRDefault="0072246E" w:rsidP="004D3312">
      <w:p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Hình 1.3: Điện trở mắc hỗn hợp trong mạch.</w:t>
      </w:r>
    </w:p>
    <w:p w14:paraId="550F3244"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43084CD2" w14:textId="35B4A883" w:rsidR="0072246E" w:rsidRPr="00564A65" w:rsidRDefault="0072246E"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Các đặc trưng:</w:t>
      </w:r>
    </w:p>
    <w:p w14:paraId="3077E045"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01E37197"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Điện trở tương đương của toàn mạch được xác định kết hợp theo công thức tính của cả hai trường hợp nối tiếp và song song.</w:t>
      </w:r>
    </w:p>
    <w:p w14:paraId="0D895C04"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699BB4BC"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lastRenderedPageBreak/>
        <w:t xml:space="preserve">+ Mắc hỗn hợp cho phép tạo ra các giá trị điện trở theo tính toán mong muốn và là cách mắc tối ưu hay được sử dụng trong thực tế.  </w:t>
      </w:r>
    </w:p>
    <w:p w14:paraId="15717262"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3C3DC429" w14:textId="6EB18334" w:rsidR="0072246E" w:rsidRPr="00564A65" w:rsidRDefault="0072246E"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Ví dụ: nếu ta cần một điện trở 9KΩ ta có thể mắc song song 2 điện trở 15K sau đó mắc nối tiếp với điện trở 1,5KΩ.</w:t>
      </w:r>
    </w:p>
    <w:p w14:paraId="289B3954"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65F31C96"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1.2. Các loại điện trở, cấu tạo và ký hiệu:</w:t>
      </w:r>
    </w:p>
    <w:p w14:paraId="3A9C94DD"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2407AB1E"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1.2.1. Các loại điện trở và ký hiệu.</w:t>
      </w:r>
    </w:p>
    <w:p w14:paraId="553C66A7"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093AFCD2" w14:textId="2B034506" w:rsidR="0072246E" w:rsidRPr="00564A65" w:rsidRDefault="0072246E" w:rsidP="004D3312">
      <w:pPr>
        <w:pStyle w:val="ListParagraph"/>
        <w:numPr>
          <w:ilvl w:val="1"/>
          <w:numId w:val="4"/>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Theo mục đích sử dụng:</w:t>
      </w:r>
    </w:p>
    <w:p w14:paraId="3701CA33"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5AB6CC0F" w14:textId="3B7AD4E5" w:rsidR="0072246E" w:rsidRPr="00564A65" w:rsidRDefault="0072246E" w:rsidP="004D3312">
      <w:pPr>
        <w:pStyle w:val="ListParagraph"/>
        <w:numPr>
          <w:ilvl w:val="2"/>
          <w:numId w:val="4"/>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Điện trở cố định:</w:t>
      </w:r>
    </w:p>
    <w:p w14:paraId="31BF4ADE"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12A80450" w14:textId="45B29EAA" w:rsidR="0072246E" w:rsidRPr="00564A65" w:rsidRDefault="0072246E"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Là loại điện trở có trị số cố định không thể thay đổi được trong quá trình sử dụng. </w:t>
      </w:r>
    </w:p>
    <w:p w14:paraId="52BA267C"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4A635071" w14:textId="707DB2ED" w:rsidR="0072246E" w:rsidRPr="00564A65" w:rsidRDefault="0072246E"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Loại này còn được chia ra và có các tên gọi khác nhau</w:t>
      </w:r>
    </w:p>
    <w:p w14:paraId="21461FC4"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5F11E062"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4BD9E791"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Điện trở cấp độ chính xác trung bình.</w:t>
      </w:r>
    </w:p>
    <w:p w14:paraId="019588F6"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60B3EC54"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Điện trở cấp độ chính xác cao.</w:t>
      </w:r>
    </w:p>
    <w:p w14:paraId="717E3DBD" w14:textId="77777777"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p>
    <w:p w14:paraId="13135E32" w14:textId="22933768" w:rsidR="0072246E" w:rsidRPr="00564A65" w:rsidRDefault="0072246E"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Điện trở công suất.</w:t>
      </w:r>
    </w:p>
    <w:p w14:paraId="04C16768" w14:textId="0AA8A400" w:rsidR="00110DA2" w:rsidRPr="00564A65" w:rsidRDefault="00110DA2" w:rsidP="004D3312">
      <w:pPr>
        <w:pStyle w:val="ListParagraph"/>
        <w:spacing w:after="0" w:line="276" w:lineRule="auto"/>
        <w:rPr>
          <w:rFonts w:asciiTheme="majorHAnsi" w:hAnsiTheme="majorHAnsi" w:cstheme="majorHAnsi"/>
          <w:b/>
          <w:bCs/>
          <w:color w:val="000000" w:themeColor="text1"/>
        </w:rPr>
      </w:pPr>
    </w:p>
    <w:p w14:paraId="6911523E" w14:textId="3CEBAABB" w:rsidR="0072246E" w:rsidRPr="00564A65" w:rsidRDefault="00110DA2" w:rsidP="004D3312">
      <w:pPr>
        <w:pStyle w:val="ListParagraph"/>
        <w:spacing w:after="0" w:line="276" w:lineRule="auto"/>
        <w:rPr>
          <w:rFonts w:asciiTheme="majorHAnsi" w:hAnsiTheme="majorHAnsi" w:cstheme="majorHAnsi"/>
          <w:b/>
          <w:bCs/>
          <w:color w:val="000000" w:themeColor="text1"/>
        </w:rPr>
      </w:pPr>
      <w:r w:rsidRPr="00564A65">
        <w:rPr>
          <w:rFonts w:asciiTheme="majorHAnsi" w:hAnsiTheme="majorHAnsi" w:cstheme="majorHAnsi"/>
          <w:noProof/>
          <w:sz w:val="28"/>
          <w:szCs w:val="28"/>
          <w:lang w:val="en-US" w:eastAsia="en-US"/>
        </w:rPr>
        <w:drawing>
          <wp:inline distT="0" distB="0" distL="0" distR="0" wp14:anchorId="0B8B0FB6" wp14:editId="70E65D9B">
            <wp:extent cx="3632200" cy="652145"/>
            <wp:effectExtent l="0" t="0" r="0" b="0"/>
            <wp:docPr id="5" name="Ảnh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200" cy="652145"/>
                    </a:xfrm>
                    <a:prstGeom prst="rect">
                      <a:avLst/>
                    </a:prstGeom>
                    <a:noFill/>
                    <a:ln>
                      <a:noFill/>
                    </a:ln>
                  </pic:spPr>
                </pic:pic>
              </a:graphicData>
            </a:graphic>
          </wp:inline>
        </w:drawing>
      </w:r>
    </w:p>
    <w:p w14:paraId="60089F4F" w14:textId="77777777" w:rsidR="000027F4" w:rsidRPr="00564A65" w:rsidRDefault="000027F4" w:rsidP="004D3312">
      <w:pPr>
        <w:pStyle w:val="ListParagraph"/>
        <w:spacing w:after="0" w:line="276" w:lineRule="auto"/>
        <w:rPr>
          <w:rFonts w:asciiTheme="majorHAnsi" w:hAnsiTheme="majorHAnsi" w:cstheme="majorHAnsi"/>
          <w:b/>
          <w:bCs/>
          <w:color w:val="000000" w:themeColor="text1"/>
          <w:sz w:val="26"/>
          <w:szCs w:val="26"/>
        </w:rPr>
      </w:pPr>
      <w:r w:rsidRPr="00564A65">
        <w:rPr>
          <w:rFonts w:asciiTheme="majorHAnsi" w:hAnsiTheme="majorHAnsi" w:cstheme="majorHAnsi"/>
          <w:b/>
          <w:bCs/>
          <w:color w:val="000000" w:themeColor="text1"/>
          <w:sz w:val="26"/>
          <w:szCs w:val="26"/>
        </w:rPr>
        <w:t xml:space="preserve">Hình 1.4: Ký hiệu điện trở, giá trị công suất điện trở. </w:t>
      </w:r>
    </w:p>
    <w:p w14:paraId="45D482C0" w14:textId="77777777" w:rsidR="000027F4" w:rsidRPr="00564A65" w:rsidRDefault="000027F4" w:rsidP="004D3312">
      <w:pPr>
        <w:pStyle w:val="ListParagraph"/>
        <w:spacing w:after="0" w:line="276" w:lineRule="auto"/>
        <w:rPr>
          <w:rFonts w:asciiTheme="majorHAnsi" w:hAnsiTheme="majorHAnsi" w:cstheme="majorHAnsi"/>
          <w:b/>
          <w:bCs/>
          <w:color w:val="000000" w:themeColor="text1"/>
          <w:sz w:val="26"/>
          <w:szCs w:val="26"/>
        </w:rPr>
      </w:pPr>
    </w:p>
    <w:p w14:paraId="7DD8E674" w14:textId="2B43507C" w:rsidR="000027F4" w:rsidRPr="00564A65" w:rsidRDefault="000027F4" w:rsidP="004D3312">
      <w:pPr>
        <w:spacing w:after="0" w:line="276" w:lineRule="auto"/>
        <w:rPr>
          <w:rFonts w:asciiTheme="majorHAnsi" w:hAnsiTheme="majorHAnsi" w:cstheme="majorHAnsi"/>
          <w:b/>
          <w:bCs/>
          <w:color w:val="FF0000"/>
          <w:sz w:val="26"/>
          <w:szCs w:val="26"/>
        </w:rPr>
      </w:pPr>
      <w:r w:rsidRPr="00564A65">
        <w:rPr>
          <w:rFonts w:asciiTheme="majorHAnsi" w:hAnsiTheme="majorHAnsi" w:cstheme="majorHAnsi"/>
          <w:b/>
          <w:bCs/>
          <w:color w:val="FF0000"/>
          <w:sz w:val="26"/>
          <w:szCs w:val="26"/>
        </w:rPr>
        <w:t xml:space="preserve">            • Điện trở có trị số thay đổi được.</w:t>
      </w:r>
    </w:p>
    <w:p w14:paraId="050DF046" w14:textId="77777777" w:rsidR="000027F4" w:rsidRPr="00564A65" w:rsidRDefault="000027F4" w:rsidP="004D3312">
      <w:pPr>
        <w:pStyle w:val="ListParagraph"/>
        <w:spacing w:after="0" w:line="276" w:lineRule="auto"/>
        <w:rPr>
          <w:rFonts w:asciiTheme="majorHAnsi" w:hAnsiTheme="majorHAnsi" w:cstheme="majorHAnsi"/>
          <w:bCs/>
          <w:color w:val="000000" w:themeColor="text1"/>
          <w:sz w:val="26"/>
          <w:szCs w:val="26"/>
        </w:rPr>
      </w:pPr>
    </w:p>
    <w:p w14:paraId="02C751ED" w14:textId="74DE0E42" w:rsidR="000027F4" w:rsidRPr="00564A65" w:rsidRDefault="000027F4" w:rsidP="004D3312">
      <w:pPr>
        <w:pStyle w:val="ListParagraph"/>
        <w:numPr>
          <w:ilvl w:val="0"/>
          <w:numId w:val="2"/>
        </w:numPr>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Biến trở: Là loại điện trở có trị số có thể thay đổi được</w:t>
      </w:r>
    </w:p>
    <w:p w14:paraId="339E8FD2" w14:textId="77777777" w:rsidR="000027F4" w:rsidRPr="00564A65" w:rsidRDefault="000027F4" w:rsidP="004D3312">
      <w:pPr>
        <w:pStyle w:val="ListParagraph"/>
        <w:spacing w:after="0" w:line="276" w:lineRule="auto"/>
        <w:rPr>
          <w:rFonts w:asciiTheme="majorHAnsi" w:hAnsiTheme="majorHAnsi" w:cstheme="majorHAnsi"/>
          <w:bCs/>
          <w:color w:val="000000" w:themeColor="text1"/>
          <w:sz w:val="26"/>
          <w:szCs w:val="26"/>
        </w:rPr>
      </w:pPr>
    </w:p>
    <w:p w14:paraId="48A287C8" w14:textId="77777777" w:rsidR="00AC6AB3" w:rsidRPr="00564A65" w:rsidRDefault="000027F4" w:rsidP="004D3312">
      <w:pPr>
        <w:pStyle w:val="ListParagraph"/>
        <w:spacing w:after="0" w:line="276" w:lineRule="auto"/>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Ví dụ: Như khi ta nói biến trở 5k thì tức là giá trị của nó có thể thay đổi giá trị từ 0 đến 5000Ω.  Còn nếu là điện trở 5k thì nó sẽ có giá trị chính xác là 5000Ω.</w:t>
      </w:r>
    </w:p>
    <w:p w14:paraId="274FB010" w14:textId="77777777" w:rsidR="00D81748" w:rsidRPr="00564A65" w:rsidRDefault="00AC6AB3" w:rsidP="00AC6AB3">
      <w:p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1.1.2.Phân </w:t>
      </w:r>
      <w:r w:rsidR="00D81748" w:rsidRPr="00564A65">
        <w:rPr>
          <w:rFonts w:asciiTheme="majorHAnsi" w:hAnsiTheme="majorHAnsi" w:cstheme="majorHAnsi"/>
          <w:bCs/>
          <w:color w:val="000000" w:themeColor="text1"/>
          <w:sz w:val="26"/>
          <w:szCs w:val="26"/>
        </w:rPr>
        <w:t>Loại</w:t>
      </w:r>
    </w:p>
    <w:p w14:paraId="4712AC87" w14:textId="5554A1BA" w:rsidR="00AC6AB3" w:rsidRPr="00564A65" w:rsidRDefault="00D81748" w:rsidP="00AC6AB3">
      <w:pPr>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lastRenderedPageBreak/>
        <w:t xml:space="preserve">           </w:t>
      </w:r>
      <w:r w:rsidR="00AC6AB3" w:rsidRPr="00564A65">
        <w:rPr>
          <w:rFonts w:asciiTheme="majorHAnsi" w:hAnsiTheme="majorHAnsi" w:cstheme="majorHAnsi"/>
          <w:bCs/>
          <w:color w:val="000000" w:themeColor="text1"/>
          <w:sz w:val="26"/>
          <w:szCs w:val="26"/>
        </w:rPr>
        <w:t xml:space="preserve"> +Điện trở than ép (cacbon film): Điện trở than ép có dải giá trị </w:t>
      </w:r>
      <w:r w:rsidRPr="00564A65">
        <w:rPr>
          <w:rFonts w:asciiTheme="majorHAnsi" w:hAnsiTheme="majorHAnsi" w:cstheme="majorHAnsi"/>
          <w:bCs/>
          <w:color w:val="000000" w:themeColor="text1"/>
          <w:sz w:val="26"/>
          <w:szCs w:val="26"/>
        </w:rPr>
        <w:t xml:space="preserve">     </w:t>
      </w:r>
      <w:r w:rsidR="00AC6AB3" w:rsidRPr="00564A65">
        <w:rPr>
          <w:rFonts w:asciiTheme="majorHAnsi" w:hAnsiTheme="majorHAnsi" w:cstheme="majorHAnsi"/>
          <w:bCs/>
          <w:color w:val="000000" w:themeColor="text1"/>
          <w:sz w:val="26"/>
          <w:szCs w:val="26"/>
        </w:rPr>
        <w:t>tương đối rộng (1Ω đến 100MΩ), công suất danh định 1/8W – 2W, phần lớn có công suất là 1/4W hoặc 1/2W.</w:t>
      </w:r>
    </w:p>
    <w:p w14:paraId="4A377B1E" w14:textId="77777777" w:rsidR="00AC6AB3" w:rsidRPr="00564A65" w:rsidRDefault="00AC6AB3" w:rsidP="008A15AE">
      <w:pPr>
        <w:pStyle w:val="ListParagraph"/>
        <w:rPr>
          <w:rFonts w:asciiTheme="majorHAnsi" w:hAnsiTheme="majorHAnsi" w:cstheme="majorHAnsi"/>
          <w:bCs/>
          <w:color w:val="000000" w:themeColor="text1"/>
          <w:sz w:val="26"/>
          <w:szCs w:val="26"/>
        </w:rPr>
      </w:pPr>
    </w:p>
    <w:p w14:paraId="2C34CE7E" w14:textId="77777777" w:rsidR="00AC6AB3" w:rsidRPr="00564A65" w:rsidRDefault="00AC6AB3"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+Điện trở dây quấn được chế tạo bằng cách quấn một đoạn dây không phải là chất dẫn điện tốt (Nichrome) quanh một lõi hình trụ. Trở kháng phụ thuộc vào vật liệu dây dẫn, đường kính và độ dài của dây dẫn. Điện trở dây quấn có giá trị nhỏ, độ chính xác cao và có công suất nhiệt lớn.  </w:t>
      </w:r>
    </w:p>
    <w:p w14:paraId="0AF6D3E1" w14:textId="77777777" w:rsidR="00AC6AB3" w:rsidRPr="00564A65" w:rsidRDefault="00AC6AB3" w:rsidP="008A15AE">
      <w:pPr>
        <w:pStyle w:val="ListParagraph"/>
        <w:rPr>
          <w:rFonts w:asciiTheme="majorHAnsi" w:hAnsiTheme="majorHAnsi" w:cstheme="majorHAnsi"/>
          <w:bCs/>
          <w:color w:val="000000" w:themeColor="text1"/>
          <w:sz w:val="26"/>
          <w:szCs w:val="26"/>
        </w:rPr>
      </w:pPr>
    </w:p>
    <w:p w14:paraId="7F704053" w14:textId="511047AE" w:rsidR="00AC6AB3" w:rsidRPr="00564A65" w:rsidRDefault="00AC6AB3"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+Điện trở màng mỏng: Được sản xuất bằng cách lắng đọng Cacbon, kim loại hoặc oxide kim loại dưới dạng màng mỏng trên lõi hình trụ. Điện trở màng mỏng có giá trị từ thấp đến trung bình, và có thể thấy rõ một ưu điểm nổi bật của điện trở màng mỏng đó là tính chất thuần trở nên được sử dụng trong phạm vi tần số cao, tuy nhiên có công suất nhiệt thấp </w:t>
      </w:r>
    </w:p>
    <w:p w14:paraId="3DA19B47" w14:textId="44519479" w:rsidR="00B164BE" w:rsidRPr="00564A65" w:rsidRDefault="00B164BE" w:rsidP="008A15AE">
      <w:pPr>
        <w:pStyle w:val="ListParagraph"/>
        <w:rPr>
          <w:rFonts w:asciiTheme="majorHAnsi" w:hAnsiTheme="majorHAnsi" w:cstheme="majorHAnsi"/>
          <w:bCs/>
          <w:color w:val="000000" w:themeColor="text1"/>
          <w:sz w:val="26"/>
          <w:szCs w:val="26"/>
        </w:rPr>
      </w:pPr>
    </w:p>
    <w:p w14:paraId="6D1FFD28" w14:textId="7704F914" w:rsidR="00B164BE" w:rsidRPr="00564A65" w:rsidRDefault="00926FDC"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1.1.3.</w:t>
      </w:r>
      <w:r w:rsidR="00B164BE" w:rsidRPr="00564A65">
        <w:rPr>
          <w:rFonts w:asciiTheme="majorHAnsi" w:hAnsiTheme="majorHAnsi" w:cstheme="majorHAnsi"/>
          <w:bCs/>
          <w:color w:val="000000" w:themeColor="text1"/>
          <w:sz w:val="26"/>
          <w:szCs w:val="26"/>
        </w:rPr>
        <w:t xml:space="preserve"> </w:t>
      </w:r>
      <w:r w:rsidRPr="00564A65">
        <w:rPr>
          <w:rFonts w:asciiTheme="majorHAnsi" w:hAnsiTheme="majorHAnsi" w:cstheme="majorHAnsi"/>
          <w:bCs/>
          <w:color w:val="000000" w:themeColor="text1"/>
          <w:sz w:val="26"/>
          <w:szCs w:val="26"/>
        </w:rPr>
        <w:t>T</w:t>
      </w:r>
      <w:r w:rsidR="00B164BE" w:rsidRPr="00564A65">
        <w:rPr>
          <w:rFonts w:asciiTheme="majorHAnsi" w:hAnsiTheme="majorHAnsi" w:cstheme="majorHAnsi"/>
          <w:bCs/>
          <w:color w:val="000000" w:themeColor="text1"/>
          <w:sz w:val="26"/>
          <w:szCs w:val="26"/>
        </w:rPr>
        <w:t>hông số gồm:</w:t>
      </w:r>
    </w:p>
    <w:p w14:paraId="7F3FDF90" w14:textId="77777777" w:rsidR="00B164BE" w:rsidRPr="00564A65" w:rsidRDefault="00B164BE" w:rsidP="008A15AE">
      <w:pPr>
        <w:pStyle w:val="ListParagraph"/>
        <w:rPr>
          <w:rFonts w:asciiTheme="majorHAnsi" w:hAnsiTheme="majorHAnsi" w:cstheme="majorHAnsi"/>
          <w:bCs/>
          <w:color w:val="000000" w:themeColor="text1"/>
          <w:sz w:val="26"/>
          <w:szCs w:val="26"/>
        </w:rPr>
      </w:pPr>
    </w:p>
    <w:p w14:paraId="50709737" w14:textId="77777777" w:rsidR="00B164BE" w:rsidRPr="00564A65" w:rsidRDefault="00B164BE"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+Điện trở của dây dẫn: Giá trị điện trở đặc trưng cho khả năng cản trở dòng điện của điện trở. Yêu cầu cơ bản đối với giá trị điện trở đó là ít thay đổi theo nhiệt độ, độ ẩm và thời gian,... Điện trở dẫn điện càng tốt thì giá trị của nó càng nhỏ và ngược lại. </w:t>
      </w:r>
    </w:p>
    <w:p w14:paraId="0A65F539" w14:textId="77777777" w:rsidR="00B164BE" w:rsidRPr="00564A65" w:rsidRDefault="00B164BE" w:rsidP="008A15AE">
      <w:pPr>
        <w:pStyle w:val="ListParagraph"/>
        <w:rPr>
          <w:rFonts w:asciiTheme="majorHAnsi" w:hAnsiTheme="majorHAnsi" w:cstheme="majorHAnsi"/>
          <w:bCs/>
          <w:color w:val="000000" w:themeColor="text1"/>
          <w:sz w:val="26"/>
          <w:szCs w:val="26"/>
        </w:rPr>
      </w:pPr>
    </w:p>
    <w:p w14:paraId="047D2FD4" w14:textId="1E3AFE90" w:rsidR="00B164BE" w:rsidRPr="00564A65" w:rsidRDefault="00B164BE"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w:t>
      </w:r>
      <w:r w:rsidR="00926FDC" w:rsidRPr="00564A65">
        <w:rPr>
          <w:rFonts w:asciiTheme="majorHAnsi" w:hAnsiTheme="majorHAnsi" w:cstheme="majorHAnsi"/>
          <w:bCs/>
          <w:color w:val="000000" w:themeColor="text1"/>
          <w:sz w:val="26"/>
          <w:szCs w:val="26"/>
        </w:rPr>
        <w:t>1.1.4</w:t>
      </w:r>
      <w:r w:rsidR="007C2FFD" w:rsidRPr="00564A65">
        <w:rPr>
          <w:rFonts w:asciiTheme="majorHAnsi" w:hAnsiTheme="majorHAnsi" w:cstheme="majorHAnsi"/>
          <w:bCs/>
          <w:color w:val="000000" w:themeColor="text1"/>
          <w:sz w:val="26"/>
          <w:szCs w:val="26"/>
        </w:rPr>
        <w:t>.</w:t>
      </w:r>
      <w:r w:rsidR="00926FDC" w:rsidRPr="00564A65">
        <w:rPr>
          <w:rFonts w:asciiTheme="majorHAnsi" w:hAnsiTheme="majorHAnsi" w:cstheme="majorHAnsi"/>
          <w:bCs/>
          <w:color w:val="000000" w:themeColor="text1"/>
          <w:sz w:val="26"/>
          <w:szCs w:val="26"/>
        </w:rPr>
        <w:t>Ứng</w:t>
      </w:r>
      <w:r w:rsidRPr="00564A65">
        <w:rPr>
          <w:rFonts w:asciiTheme="majorHAnsi" w:hAnsiTheme="majorHAnsi" w:cstheme="majorHAnsi"/>
          <w:bCs/>
          <w:color w:val="000000" w:themeColor="text1"/>
          <w:sz w:val="26"/>
          <w:szCs w:val="26"/>
        </w:rPr>
        <w:t xml:space="preserve"> dụng:</w:t>
      </w:r>
    </w:p>
    <w:p w14:paraId="51A07A42" w14:textId="77777777" w:rsidR="00B164BE" w:rsidRPr="00564A65" w:rsidRDefault="00B164BE" w:rsidP="008A15AE">
      <w:pPr>
        <w:pStyle w:val="ListParagraph"/>
        <w:rPr>
          <w:rFonts w:asciiTheme="majorHAnsi" w:hAnsiTheme="majorHAnsi" w:cstheme="majorHAnsi"/>
          <w:bCs/>
          <w:color w:val="000000" w:themeColor="text1"/>
          <w:sz w:val="26"/>
          <w:szCs w:val="26"/>
        </w:rPr>
      </w:pPr>
    </w:p>
    <w:p w14:paraId="147F1031" w14:textId="77777777" w:rsidR="00B164BE" w:rsidRPr="00564A65" w:rsidRDefault="00B164BE" w:rsidP="008A15AE">
      <w:pPr>
        <w:pStyle w:val="ListParagraph"/>
        <w:rPr>
          <w:rFonts w:asciiTheme="majorHAnsi" w:hAnsiTheme="majorHAnsi" w:cstheme="majorHAnsi"/>
          <w:bCs/>
          <w:color w:val="000000" w:themeColor="text1"/>
          <w:sz w:val="26"/>
          <w:szCs w:val="26"/>
        </w:rPr>
      </w:pPr>
      <w:r w:rsidRPr="00564A65">
        <w:rPr>
          <w:rFonts w:asciiTheme="majorHAnsi" w:hAnsiTheme="majorHAnsi" w:cstheme="majorHAnsi"/>
          <w:bCs/>
          <w:color w:val="000000" w:themeColor="text1"/>
          <w:sz w:val="26"/>
          <w:szCs w:val="26"/>
        </w:rPr>
        <w:t xml:space="preserve">   +Chúng ta có thể đấu nối tiếp bóng đèn với điện trở để sụt áp bớt 3V trên điện trở. ... Điều chỉnh cường độ dòng điện qua các thiết bị điện. Tạo ra nhiệt lượng trong các ứng dụng cần thiết.  </w:t>
      </w:r>
    </w:p>
    <w:p w14:paraId="699CF5F3" w14:textId="77777777" w:rsidR="00B164BE" w:rsidRPr="00564A65" w:rsidRDefault="00B164BE" w:rsidP="008A15AE">
      <w:pPr>
        <w:pStyle w:val="ListParagraph"/>
        <w:rPr>
          <w:rFonts w:asciiTheme="majorHAnsi" w:hAnsiTheme="majorHAnsi" w:cstheme="majorHAnsi"/>
          <w:bCs/>
          <w:color w:val="000000" w:themeColor="text1"/>
          <w:sz w:val="26"/>
          <w:szCs w:val="26"/>
        </w:rPr>
      </w:pPr>
    </w:p>
    <w:p w14:paraId="4594566D" w14:textId="77777777" w:rsidR="00B164BE" w:rsidRPr="004D3312" w:rsidRDefault="00B164BE" w:rsidP="008A15AE">
      <w:pPr>
        <w:pStyle w:val="ListParagraph"/>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1.2.Tụ Điện </w:t>
      </w:r>
    </w:p>
    <w:p w14:paraId="66C463B2" w14:textId="77777777" w:rsidR="00B164BE" w:rsidRPr="004D3312" w:rsidRDefault="00B164BE" w:rsidP="008A15AE">
      <w:pPr>
        <w:pStyle w:val="ListParagraph"/>
        <w:rPr>
          <w:rFonts w:asciiTheme="majorHAnsi" w:hAnsiTheme="majorHAnsi" w:cstheme="majorHAnsi"/>
          <w:bCs/>
          <w:color w:val="000000" w:themeColor="text1"/>
          <w:sz w:val="26"/>
          <w:szCs w:val="26"/>
        </w:rPr>
      </w:pPr>
    </w:p>
    <w:p w14:paraId="16CD5BF9" w14:textId="77777777" w:rsidR="00BA7BA4" w:rsidRPr="004D3312" w:rsidRDefault="00BA7BA4" w:rsidP="008A15AE">
      <w:pPr>
        <w:pStyle w:val="ListParagraph"/>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1.2.1.Khái niệm</w:t>
      </w:r>
    </w:p>
    <w:p w14:paraId="3E94AD5F" w14:textId="77777777" w:rsidR="00BA7BA4" w:rsidRPr="004D3312" w:rsidRDefault="00BA7BA4" w:rsidP="008A15AE">
      <w:pPr>
        <w:pStyle w:val="ListParagraph"/>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 Tụ điện là linh kiện điện tử thụ động được sử dụng rất rộng rãi trong các mạch điện tử, chúng được sử dụng trong các mạch lọc nguồn, lọc nhiễu, mạch truyền tín hiệu xoay chiều, mạch tạo dao động .vv..</w:t>
      </w:r>
    </w:p>
    <w:p w14:paraId="2477DF54" w14:textId="16815B4E" w:rsidR="00BA7BA4" w:rsidRPr="004D3312" w:rsidRDefault="00BA7BA4" w:rsidP="00BA7BA4">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-Tụ điện là phần tử có giá trị dòng điện qua nó tỷ lệ với tốc độ biến đổi của điện áp trên nó theo thời gian.</w:t>
      </w:r>
    </w:p>
    <w:p w14:paraId="4CC99B69" w14:textId="77777777" w:rsidR="002776E2" w:rsidRPr="004D3312" w:rsidRDefault="002776E2" w:rsidP="00654A89">
      <w:pPr>
        <w:ind w:left="216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Biểu thức:     i = C.dUc / dt</w:t>
      </w:r>
    </w:p>
    <w:p w14:paraId="26AA95E5" w14:textId="214A05D9" w:rsidR="002776E2" w:rsidRPr="004D3312" w:rsidRDefault="002776E2" w:rsidP="002776E2">
      <w:p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1.2.2.Phân </w:t>
      </w:r>
      <w:r w:rsidR="00BE33D4" w:rsidRPr="004D3312">
        <w:rPr>
          <w:rFonts w:asciiTheme="majorHAnsi" w:hAnsiTheme="majorHAnsi" w:cstheme="majorHAnsi"/>
          <w:bCs/>
          <w:color w:val="000000" w:themeColor="text1"/>
          <w:sz w:val="26"/>
          <w:szCs w:val="26"/>
        </w:rPr>
        <w:t>loại gồm các loại sau</w:t>
      </w:r>
    </w:p>
    <w:p w14:paraId="57450324" w14:textId="534F56FB" w:rsidR="00BE33D4" w:rsidRPr="004D3312" w:rsidRDefault="00BE33D4" w:rsidP="002776E2">
      <w:p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 Tụ giấy, Tụ gốm, Tụ mica. (Tụ không phân cực ):   </w:t>
      </w:r>
    </w:p>
    <w:p w14:paraId="5DB84688" w14:textId="24C96C25" w:rsidR="00BE33D4" w:rsidRPr="004D3312" w:rsidRDefault="004D1207" w:rsidP="004D1207">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lastRenderedPageBreak/>
        <w:t>-</w:t>
      </w:r>
      <w:r w:rsidR="00BE33D4" w:rsidRPr="004D3312">
        <w:rPr>
          <w:rFonts w:asciiTheme="majorHAnsi" w:hAnsiTheme="majorHAnsi" w:cstheme="majorHAnsi"/>
          <w:bCs/>
          <w:color w:val="000000" w:themeColor="text1"/>
          <w:sz w:val="26"/>
          <w:szCs w:val="26"/>
        </w:rPr>
        <w:t>Các loại tụ này không phân biệt âm dương và thường có điện dung nhỏ từ 0,47 µF trở xuống, các tụ này thường được sử dụng trong các mạch điện có tần số cao hoặc mạch lọc nhiễu.</w:t>
      </w:r>
    </w:p>
    <w:p w14:paraId="447AB731" w14:textId="783C4DC3" w:rsidR="00BE33D4" w:rsidRPr="00564A65" w:rsidRDefault="00200B3A" w:rsidP="0055361C">
      <w:pPr>
        <w:ind w:left="1440"/>
        <w:rPr>
          <w:rFonts w:asciiTheme="majorHAnsi" w:hAnsiTheme="majorHAnsi" w:cstheme="majorHAnsi"/>
          <w:b/>
          <w:bCs/>
          <w:color w:val="000000" w:themeColor="text1"/>
        </w:rPr>
      </w:pPr>
      <w:r w:rsidRPr="00564A65">
        <w:rPr>
          <w:rFonts w:asciiTheme="majorHAnsi" w:hAnsiTheme="majorHAnsi" w:cstheme="majorHAnsi"/>
          <w:b/>
          <w:bCs/>
          <w:color w:val="000000" w:themeColor="text1"/>
        </w:rPr>
        <w:t xml:space="preserve"> </w:t>
      </w:r>
      <w:r w:rsidR="001249F0" w:rsidRPr="00564A65">
        <w:rPr>
          <w:rFonts w:asciiTheme="majorHAnsi" w:hAnsiTheme="majorHAnsi" w:cstheme="majorHAnsi"/>
          <w:b/>
          <w:bCs/>
          <w:color w:val="000000" w:themeColor="text1"/>
        </w:rPr>
        <w:t xml:space="preserve">          </w:t>
      </w:r>
      <w:r w:rsidR="00621EC0" w:rsidRPr="00564A65">
        <w:rPr>
          <w:rFonts w:asciiTheme="majorHAnsi" w:hAnsiTheme="majorHAnsi" w:cstheme="majorHAnsi"/>
          <w:b/>
          <w:bCs/>
          <w:color w:val="000000" w:themeColor="text1"/>
        </w:rPr>
        <w:t xml:space="preserve">      </w:t>
      </w:r>
      <w:r w:rsidR="00EF4416" w:rsidRPr="00564A65">
        <w:rPr>
          <w:rFonts w:asciiTheme="majorHAnsi" w:hAnsiTheme="majorHAnsi" w:cstheme="majorHAnsi"/>
          <w:i/>
          <w:iCs/>
          <w:noProof/>
          <w:color w:val="000000"/>
          <w:lang w:val="en-US" w:eastAsia="en-US"/>
        </w:rPr>
        <w:drawing>
          <wp:inline distT="0" distB="0" distL="0" distR="0" wp14:anchorId="548FBDCF" wp14:editId="29719AFF">
            <wp:extent cx="4216400" cy="1439545"/>
            <wp:effectExtent l="0" t="0" r="0" b="0"/>
            <wp:docPr id="20" name="Ảnh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0"/>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6400" cy="1439545"/>
                    </a:xfrm>
                    <a:prstGeom prst="rect">
                      <a:avLst/>
                    </a:prstGeom>
                    <a:noFill/>
                    <a:ln>
                      <a:noFill/>
                    </a:ln>
                  </pic:spPr>
                </pic:pic>
              </a:graphicData>
            </a:graphic>
          </wp:inline>
        </w:drawing>
      </w:r>
    </w:p>
    <w:p w14:paraId="7AE335EC" w14:textId="7BFFC8E5" w:rsidR="00264F12" w:rsidRPr="00564A65" w:rsidRDefault="00264F12" w:rsidP="00264F12">
      <w:pPr>
        <w:ind w:left="2160"/>
        <w:rPr>
          <w:rFonts w:asciiTheme="majorHAnsi" w:hAnsiTheme="majorHAnsi" w:cstheme="majorHAnsi"/>
          <w:b/>
          <w:bCs/>
          <w:color w:val="000000" w:themeColor="text1"/>
        </w:rPr>
      </w:pPr>
      <w:r w:rsidRPr="00564A65">
        <w:rPr>
          <w:rFonts w:asciiTheme="majorHAnsi" w:hAnsiTheme="majorHAnsi" w:cstheme="majorHAnsi"/>
          <w:b/>
          <w:bCs/>
          <w:color w:val="000000" w:themeColor="text1"/>
        </w:rPr>
        <w:t>Hình 1.17: Tụ không phân cực – ký hiệu.</w:t>
      </w:r>
    </w:p>
    <w:p w14:paraId="6BAC563F" w14:textId="2232AB2F" w:rsidR="00264F12" w:rsidRPr="00564A65" w:rsidRDefault="00EE7821" w:rsidP="00EE7821">
      <w:pPr>
        <w:rPr>
          <w:rFonts w:asciiTheme="majorHAnsi" w:hAnsiTheme="majorHAnsi" w:cstheme="majorHAnsi"/>
          <w:b/>
          <w:bCs/>
          <w:color w:val="000000" w:themeColor="text1"/>
        </w:rPr>
      </w:pPr>
      <w:r w:rsidRPr="00564A65">
        <w:rPr>
          <w:rFonts w:asciiTheme="majorHAnsi" w:hAnsiTheme="majorHAnsi" w:cstheme="majorHAnsi"/>
          <w:b/>
          <w:bCs/>
          <w:color w:val="000000" w:themeColor="text1"/>
        </w:rPr>
        <w:t xml:space="preserve">       +Tụ</w:t>
      </w:r>
      <w:r w:rsidR="00264F12" w:rsidRPr="00564A65">
        <w:rPr>
          <w:rFonts w:asciiTheme="majorHAnsi" w:hAnsiTheme="majorHAnsi" w:cstheme="majorHAnsi"/>
          <w:b/>
          <w:bCs/>
          <w:color w:val="000000" w:themeColor="text1"/>
        </w:rPr>
        <w:t xml:space="preserve"> hoá (Tụ có phân cực):</w:t>
      </w:r>
    </w:p>
    <w:p w14:paraId="35CDE27C" w14:textId="4178D984" w:rsidR="00264F12" w:rsidRPr="00564A65" w:rsidRDefault="00EE7821" w:rsidP="00EE7821">
      <w:pPr>
        <w:ind w:left="720"/>
        <w:rPr>
          <w:rFonts w:asciiTheme="majorHAnsi" w:hAnsiTheme="majorHAnsi" w:cstheme="majorHAnsi"/>
          <w:b/>
          <w:bCs/>
          <w:color w:val="000000" w:themeColor="text1"/>
        </w:rPr>
      </w:pPr>
      <w:r w:rsidRPr="00564A65">
        <w:rPr>
          <w:rFonts w:asciiTheme="majorHAnsi" w:hAnsiTheme="majorHAnsi" w:cstheme="majorHAnsi"/>
          <w:b/>
          <w:bCs/>
          <w:color w:val="000000" w:themeColor="text1"/>
        </w:rPr>
        <w:t>-</w:t>
      </w:r>
      <w:r w:rsidR="00264F12" w:rsidRPr="00564A65">
        <w:rPr>
          <w:rFonts w:asciiTheme="majorHAnsi" w:hAnsiTheme="majorHAnsi" w:cstheme="majorHAnsi"/>
          <w:b/>
          <w:bCs/>
          <w:color w:val="000000" w:themeColor="text1"/>
        </w:rPr>
        <w:t xml:space="preserve"> hoá là tụ có phân cực âm dương, tụ hoá có trị số lớn hơn và giá trị từ 0,47µF đến khoảng 4.700 µF, tụ hoá thường được sử dụng trong các mạch có tần số thấp hoặc dùng để lọc nguồn, tụ hoá luôn luôn có hình trụ.</w:t>
      </w:r>
    </w:p>
    <w:p w14:paraId="36767A6D" w14:textId="50A7D82D" w:rsidR="00264F12" w:rsidRPr="00564A65" w:rsidRDefault="001C1446" w:rsidP="001C1446">
      <w:pPr>
        <w:ind w:left="1440"/>
        <w:rPr>
          <w:rFonts w:asciiTheme="majorHAnsi" w:hAnsiTheme="majorHAnsi" w:cstheme="majorHAnsi"/>
          <w:b/>
          <w:bCs/>
          <w:color w:val="000000" w:themeColor="text1"/>
        </w:rPr>
      </w:pPr>
      <w:r w:rsidRPr="00564A65">
        <w:rPr>
          <w:rFonts w:asciiTheme="majorHAnsi" w:hAnsiTheme="majorHAnsi" w:cstheme="majorHAnsi"/>
          <w:noProof/>
          <w:color w:val="000000"/>
          <w:sz w:val="18"/>
          <w:szCs w:val="18"/>
          <w:lang w:val="en-US" w:eastAsia="en-US"/>
        </w:rPr>
        <w:drawing>
          <wp:inline distT="0" distB="0" distL="0" distR="0" wp14:anchorId="025CEDB9" wp14:editId="42189485">
            <wp:extent cx="2997200" cy="1668145"/>
            <wp:effectExtent l="0" t="0" r="0" b="0"/>
            <wp:docPr id="21" name="Ảnh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7200" cy="1668145"/>
                    </a:xfrm>
                    <a:prstGeom prst="rect">
                      <a:avLst/>
                    </a:prstGeom>
                    <a:noFill/>
                    <a:ln>
                      <a:noFill/>
                    </a:ln>
                  </pic:spPr>
                </pic:pic>
              </a:graphicData>
            </a:graphic>
          </wp:inline>
        </w:drawing>
      </w:r>
    </w:p>
    <w:p w14:paraId="5B08AD0E" w14:textId="2533EAE1" w:rsidR="00424D26" w:rsidRPr="00564A65" w:rsidRDefault="00424D26" w:rsidP="001C1446">
      <w:pPr>
        <w:ind w:left="1440"/>
        <w:rPr>
          <w:rFonts w:asciiTheme="majorHAnsi" w:hAnsiTheme="majorHAnsi" w:cstheme="majorHAnsi"/>
          <w:b/>
          <w:bCs/>
          <w:color w:val="000000" w:themeColor="text1"/>
        </w:rPr>
      </w:pPr>
      <w:r w:rsidRPr="00564A65">
        <w:rPr>
          <w:rFonts w:asciiTheme="majorHAnsi" w:hAnsiTheme="majorHAnsi" w:cstheme="majorHAnsi"/>
          <w:b/>
          <w:bCs/>
          <w:color w:val="000000" w:themeColor="text1"/>
        </w:rPr>
        <w:t>Hình 1.18: Tụ hoá – Là tụ có phân cực âm dương.</w:t>
      </w:r>
    </w:p>
    <w:p w14:paraId="76E3E88B" w14:textId="77777777" w:rsidR="00424D26" w:rsidRPr="00564A65" w:rsidRDefault="00424D26" w:rsidP="001C1446">
      <w:pPr>
        <w:ind w:left="1440"/>
        <w:rPr>
          <w:rFonts w:asciiTheme="majorHAnsi" w:hAnsiTheme="majorHAnsi" w:cstheme="majorHAnsi"/>
          <w:b/>
          <w:bCs/>
          <w:color w:val="000000" w:themeColor="text1"/>
        </w:rPr>
      </w:pPr>
    </w:p>
    <w:p w14:paraId="205D235F" w14:textId="0C12C035" w:rsidR="00424D26" w:rsidRPr="00564A65" w:rsidRDefault="006C0052" w:rsidP="00750492">
      <w:pPr>
        <w:ind w:left="720"/>
        <w:rPr>
          <w:rFonts w:asciiTheme="majorHAnsi" w:hAnsiTheme="majorHAnsi" w:cstheme="majorHAnsi"/>
          <w:b/>
          <w:bCs/>
          <w:color w:val="000000" w:themeColor="text1"/>
        </w:rPr>
      </w:pPr>
      <w:r w:rsidRPr="00564A65">
        <w:rPr>
          <w:rFonts w:asciiTheme="majorHAnsi" w:hAnsiTheme="majorHAnsi" w:cstheme="majorHAnsi"/>
          <w:b/>
          <w:bCs/>
          <w:color w:val="000000" w:themeColor="text1"/>
        </w:rPr>
        <w:t xml:space="preserve">  +</w:t>
      </w:r>
      <w:r w:rsidR="00424D26" w:rsidRPr="00564A65">
        <w:rPr>
          <w:rFonts w:asciiTheme="majorHAnsi" w:hAnsiTheme="majorHAnsi" w:cstheme="majorHAnsi"/>
          <w:b/>
          <w:bCs/>
          <w:color w:val="000000" w:themeColor="text1"/>
        </w:rPr>
        <w:t>Tụ xoay:</w:t>
      </w:r>
    </w:p>
    <w:p w14:paraId="7CA6D4D8" w14:textId="77777777" w:rsidR="00750492" w:rsidRPr="00564A65" w:rsidRDefault="00750492" w:rsidP="00750492">
      <w:pPr>
        <w:ind w:left="720"/>
        <w:rPr>
          <w:rFonts w:asciiTheme="majorHAnsi" w:hAnsiTheme="majorHAnsi" w:cstheme="majorHAnsi"/>
          <w:b/>
          <w:bCs/>
          <w:color w:val="000000" w:themeColor="text1"/>
        </w:rPr>
      </w:pPr>
      <w:r w:rsidRPr="00564A65">
        <w:rPr>
          <w:rFonts w:asciiTheme="majorHAnsi" w:hAnsiTheme="majorHAnsi" w:cstheme="majorHAnsi"/>
          <w:b/>
          <w:bCs/>
          <w:color w:val="000000" w:themeColor="text1"/>
        </w:rPr>
        <w:t>-</w:t>
      </w:r>
      <w:r w:rsidR="00424D26" w:rsidRPr="00564A65">
        <w:rPr>
          <w:rFonts w:asciiTheme="majorHAnsi" w:hAnsiTheme="majorHAnsi" w:cstheme="majorHAnsi"/>
          <w:b/>
          <w:bCs/>
          <w:color w:val="000000" w:themeColor="text1"/>
        </w:rPr>
        <w:t xml:space="preserve"> xoay là tụ có thể thay đổi được diện tích các bản cực nhằm thay đổi giá trị điện dung, tụ này thường được lắp trong Radio để thay đổi tần số cộng hưởng khi ta dò </w:t>
      </w:r>
      <w:r w:rsidRPr="00564A65">
        <w:rPr>
          <w:rFonts w:asciiTheme="majorHAnsi" w:hAnsiTheme="majorHAnsi" w:cstheme="majorHAnsi"/>
          <w:b/>
          <w:bCs/>
          <w:color w:val="000000" w:themeColor="text1"/>
        </w:rPr>
        <w:t>đài</w:t>
      </w:r>
    </w:p>
    <w:p w14:paraId="677B8524" w14:textId="6F2BDF2E" w:rsidR="00424D26" w:rsidRPr="00564A65" w:rsidRDefault="001C6989" w:rsidP="001C1446">
      <w:pPr>
        <w:ind w:left="1440"/>
        <w:rPr>
          <w:rFonts w:asciiTheme="majorHAnsi" w:hAnsiTheme="majorHAnsi" w:cstheme="majorHAnsi"/>
          <w:b/>
          <w:bCs/>
          <w:color w:val="000000" w:themeColor="text1"/>
        </w:rPr>
      </w:pPr>
      <w:r w:rsidRPr="00564A65">
        <w:rPr>
          <w:rFonts w:asciiTheme="majorHAnsi" w:hAnsiTheme="majorHAnsi" w:cstheme="majorHAnsi"/>
          <w:noProof/>
          <w:color w:val="000000"/>
          <w:sz w:val="18"/>
          <w:szCs w:val="18"/>
          <w:lang w:val="en-US" w:eastAsia="en-US"/>
        </w:rPr>
        <w:drawing>
          <wp:inline distT="0" distB="0" distL="0" distR="0" wp14:anchorId="2F2CE639" wp14:editId="6888E92A">
            <wp:extent cx="2557145" cy="1591945"/>
            <wp:effectExtent l="0" t="0" r="0" b="0"/>
            <wp:docPr id="22" name="Ảnh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7145" cy="1591945"/>
                    </a:xfrm>
                    <a:prstGeom prst="rect">
                      <a:avLst/>
                    </a:prstGeom>
                    <a:noFill/>
                    <a:ln>
                      <a:noFill/>
                    </a:ln>
                  </pic:spPr>
                </pic:pic>
              </a:graphicData>
            </a:graphic>
          </wp:inline>
        </w:drawing>
      </w:r>
    </w:p>
    <w:p w14:paraId="5F60FCAD" w14:textId="0273C91B" w:rsidR="006A0686" w:rsidRPr="00564A65" w:rsidRDefault="006A0686" w:rsidP="006A0686">
      <w:pPr>
        <w:rPr>
          <w:rFonts w:asciiTheme="majorHAnsi" w:hAnsiTheme="majorHAnsi" w:cstheme="majorHAnsi"/>
          <w:b/>
          <w:bCs/>
          <w:color w:val="000000" w:themeColor="text1"/>
        </w:rPr>
      </w:pPr>
      <w:r w:rsidRPr="00564A65">
        <w:rPr>
          <w:rFonts w:asciiTheme="majorHAnsi" w:hAnsiTheme="majorHAnsi" w:cstheme="majorHAnsi"/>
          <w:b/>
          <w:bCs/>
          <w:color w:val="000000" w:themeColor="text1"/>
        </w:rPr>
        <w:t xml:space="preserve">      1.2.3.Thông số</w:t>
      </w:r>
    </w:p>
    <w:p w14:paraId="40780C8E" w14:textId="77777777" w:rsidR="006A0686" w:rsidRPr="00564A65" w:rsidRDefault="006A0686" w:rsidP="006A0686">
      <w:pPr>
        <w:ind w:left="720"/>
        <w:rPr>
          <w:rFonts w:asciiTheme="majorHAnsi" w:hAnsiTheme="majorHAnsi" w:cstheme="majorHAnsi"/>
          <w:b/>
          <w:bCs/>
          <w:color w:val="000000" w:themeColor="text1"/>
        </w:rPr>
      </w:pPr>
      <w:r w:rsidRPr="00564A65">
        <w:rPr>
          <w:rFonts w:asciiTheme="majorHAnsi" w:hAnsiTheme="majorHAnsi" w:cstheme="majorHAnsi"/>
          <w:b/>
          <w:bCs/>
          <w:color w:val="000000" w:themeColor="text1"/>
        </w:rPr>
        <w:t xml:space="preserve"> Điện dung:</w:t>
      </w:r>
    </w:p>
    <w:p w14:paraId="3BBBBC8E" w14:textId="3D53BE01" w:rsidR="006A0686" w:rsidRPr="004D3312" w:rsidRDefault="006A0686"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lastRenderedPageBreak/>
        <w:t xml:space="preserve">Là đại lượng nói lên khả năng tích điện trên hai bản cực của tụ điện, điện dung của tụ điện phụ thuộc vào diện tích bản cực, vật liệu làm chất điện môi và khoảng cách giữ hai bản cực theo công thức  </w:t>
      </w:r>
    </w:p>
    <w:p w14:paraId="79F33747" w14:textId="534C9DEF" w:rsidR="006A0686" w:rsidRPr="004D3312" w:rsidRDefault="006A0686" w:rsidP="004D3312">
      <w:pPr>
        <w:ind w:left="720"/>
        <w:jc w:val="center"/>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C = ξ . S / d</w:t>
      </w:r>
    </w:p>
    <w:p w14:paraId="6D313B3B" w14:textId="251319F9"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Trong đó C: là điện dung tụ điện, đơn vị là Fara (F)  </w:t>
      </w:r>
    </w:p>
    <w:p w14:paraId="49AD6788" w14:textId="33F01100"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Ξ: Là hằng số điện môi của lớp cách điện.  </w:t>
      </w:r>
    </w:p>
    <w:p w14:paraId="1A248731" w14:textId="0D2C4327"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D: là chiều dày của lớp cách điện.  </w:t>
      </w:r>
    </w:p>
    <w:p w14:paraId="2B42A436" w14:textId="7BE08E12"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S: là diện tích bản cực của tụ điện.  </w:t>
      </w:r>
    </w:p>
    <w:p w14:paraId="2FB10C08" w14:textId="70B73ABA" w:rsidR="006A0686" w:rsidRPr="004D3312" w:rsidRDefault="00116A87" w:rsidP="004D3312">
      <w:pPr>
        <w:ind w:left="551"/>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c.</w:t>
      </w:r>
      <w:r w:rsidR="006A0686" w:rsidRPr="004D3312">
        <w:rPr>
          <w:rFonts w:asciiTheme="majorHAnsi" w:hAnsiTheme="majorHAnsi" w:cstheme="majorHAnsi"/>
          <w:bCs/>
          <w:color w:val="000000" w:themeColor="text1"/>
          <w:sz w:val="26"/>
          <w:szCs w:val="26"/>
        </w:rPr>
        <w:t xml:space="preserve"> vị điện dung của tụ: Đơn vị  là Fara (F),  1 Fara là rất lớn do đó trong thực tế thường dùng các đơn vị nhỏ hơn như:</w:t>
      </w:r>
    </w:p>
    <w:p w14:paraId="3627636D" w14:textId="77777777" w:rsidR="006A0686" w:rsidRPr="004D3312" w:rsidRDefault="006A0686" w:rsidP="006A0686">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MicroFara (µF) ,  NanoFara (nF),   PicoFara (pF).  </w:t>
      </w:r>
    </w:p>
    <w:p w14:paraId="201E223E" w14:textId="77777777" w:rsidR="006A0686" w:rsidRPr="004D3312" w:rsidRDefault="006A0686" w:rsidP="006A0686">
      <w:pPr>
        <w:ind w:left="720"/>
        <w:rPr>
          <w:rFonts w:asciiTheme="majorHAnsi" w:hAnsiTheme="majorHAnsi" w:cstheme="majorHAnsi"/>
          <w:bCs/>
          <w:color w:val="000000" w:themeColor="text1"/>
          <w:sz w:val="26"/>
          <w:szCs w:val="26"/>
        </w:rPr>
      </w:pPr>
    </w:p>
    <w:p w14:paraId="0E0A40F0" w14:textId="6A01FD49"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 Fara  = 1000 µ Fara = 1000.000 n F = 1000.000.000 p F</w:t>
      </w:r>
    </w:p>
    <w:p w14:paraId="0D39A37A" w14:textId="2DA2186A"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 µ Fara = 1000 n Fara</w:t>
      </w:r>
    </w:p>
    <w:p w14:paraId="19A5C089" w14:textId="58C67C32"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 n Fara = 1000 p Fara</w:t>
      </w:r>
    </w:p>
    <w:p w14:paraId="7A0E36A1" w14:textId="51977FE0" w:rsidR="006A0686" w:rsidRPr="004D3312" w:rsidRDefault="0050050C"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1</w:t>
      </w:r>
      <w:r w:rsidR="006A0686" w:rsidRPr="004D3312">
        <w:rPr>
          <w:rFonts w:asciiTheme="majorHAnsi" w:hAnsiTheme="majorHAnsi" w:cstheme="majorHAnsi"/>
          <w:bCs/>
          <w:color w:val="000000" w:themeColor="text1"/>
          <w:sz w:val="26"/>
          <w:szCs w:val="26"/>
        </w:rPr>
        <w:t>.2.</w:t>
      </w:r>
      <w:r w:rsidRPr="004D3312">
        <w:rPr>
          <w:rFonts w:asciiTheme="majorHAnsi" w:hAnsiTheme="majorHAnsi" w:cstheme="majorHAnsi"/>
          <w:bCs/>
          <w:color w:val="000000" w:themeColor="text1"/>
          <w:sz w:val="26"/>
          <w:szCs w:val="26"/>
        </w:rPr>
        <w:t xml:space="preserve">3 </w:t>
      </w:r>
      <w:r w:rsidR="006A0686" w:rsidRPr="004D3312">
        <w:rPr>
          <w:rFonts w:asciiTheme="majorHAnsi" w:hAnsiTheme="majorHAnsi" w:cstheme="majorHAnsi"/>
          <w:bCs/>
          <w:color w:val="000000" w:themeColor="text1"/>
          <w:sz w:val="26"/>
          <w:szCs w:val="26"/>
        </w:rPr>
        <w:t>Dung kháng của tụ điện:</w:t>
      </w:r>
    </w:p>
    <w:p w14:paraId="177B9D46" w14:textId="3F8BB5AC"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Đối với dòng điện 1 chiều, tụ điện có tác dụng ngăn dòng điện chạy qua (mặc dù có một dòng nạp ban đầu và lại ngưng ngay khi tụ nạp đầy).</w:t>
      </w:r>
    </w:p>
    <w:p w14:paraId="3CB8882A" w14:textId="528E2AC4"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Với dòng xoay chiều, dòng điện xuất liên tục với các chu kỳ của điện áp xoay chiều và được hiểu là tụ điện có tác dụng dẫn dòng xoay chiều đi qua.</w:t>
      </w:r>
    </w:p>
    <w:p w14:paraId="2A57C38C" w14:textId="3E7CCEB0"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Tụ có trị số điện dung càng nhỏ, tần số cao của dòng điện đi qua càng dễ.</w:t>
      </w:r>
    </w:p>
    <w:p w14:paraId="01D18ED3" w14:textId="6FDED98B"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Tụ có trị số điện dung càng lớn, tần số thấp của dòng điện sẽ dễ dàng đi qua.</w:t>
      </w:r>
    </w:p>
    <w:p w14:paraId="5F60F0D1" w14:textId="26FCE3D3" w:rsidR="006A0686" w:rsidRPr="004D3312" w:rsidRDefault="006A0686" w:rsidP="006A0686">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Dung kháng của tụ điện là một đại lượng đặc trưng cho sự cản trở của dòng điện theo tần số được ký hiệu là XC, có biểu thức:</w:t>
      </w:r>
    </w:p>
    <w:p w14:paraId="25037CAA" w14:textId="77777777" w:rsidR="006A0686" w:rsidRPr="004D3312" w:rsidRDefault="006A0686" w:rsidP="006A0686">
      <w:pPr>
        <w:ind w:left="720"/>
        <w:rPr>
          <w:rFonts w:asciiTheme="majorHAnsi" w:hAnsiTheme="majorHAnsi" w:cstheme="majorHAnsi"/>
          <w:bCs/>
          <w:color w:val="000000" w:themeColor="text1"/>
          <w:sz w:val="26"/>
          <w:szCs w:val="26"/>
        </w:rPr>
      </w:pPr>
    </w:p>
    <w:p w14:paraId="67C9ABE0" w14:textId="77777777" w:rsidR="006A0686" w:rsidRPr="004D3312" w:rsidRDefault="006A0686" w:rsidP="006A0686">
      <w:pPr>
        <w:ind w:left="288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XC = 1 / ( 2π.f.C)</w:t>
      </w:r>
    </w:p>
    <w:p w14:paraId="43C1FE78" w14:textId="50AD0095" w:rsidR="006A0686" w:rsidRPr="004D3312" w:rsidRDefault="006A0686"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 xml:space="preserve">Trong đó: </w:t>
      </w:r>
    </w:p>
    <w:p w14:paraId="78D34B54" w14:textId="17FC3444" w:rsidR="006A0686" w:rsidRPr="004D3312" w:rsidRDefault="006A0686"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 xml:space="preserve">        + XC được gọi là dung kháng của tụ, đơn vị ôm (Ω).</w:t>
      </w:r>
    </w:p>
    <w:p w14:paraId="0D22D1E1" w14:textId="416DC9E7" w:rsidR="006A0686" w:rsidRPr="004D3312" w:rsidRDefault="006A0686"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ab/>
        <w:t>+ f là tần số của dòng điện (Hz).</w:t>
      </w:r>
    </w:p>
    <w:p w14:paraId="5182B2A5" w14:textId="2BE77B69" w:rsidR="006A0686" w:rsidRPr="004D3312" w:rsidRDefault="006A0686"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ab/>
        <w:t>+ C là điện dung của tụ điện (F).</w:t>
      </w:r>
    </w:p>
    <w:p w14:paraId="1E0C425A" w14:textId="77777777" w:rsidR="006A0686" w:rsidRPr="004D3312" w:rsidRDefault="006A0686" w:rsidP="006A0686">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ab/>
        <w:t>+ π là hằng số = 3,14</w:t>
      </w:r>
    </w:p>
    <w:p w14:paraId="5A115A33" w14:textId="26D932A4" w:rsidR="006A0686" w:rsidRPr="004D3312" w:rsidRDefault="00505AD7" w:rsidP="006A0686">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w:t>
      </w:r>
      <w:r w:rsidR="006A0686" w:rsidRPr="004D3312">
        <w:rPr>
          <w:rFonts w:asciiTheme="majorHAnsi" w:hAnsiTheme="majorHAnsi" w:cstheme="majorHAnsi"/>
          <w:bCs/>
          <w:color w:val="000000" w:themeColor="text1"/>
          <w:sz w:val="26"/>
          <w:szCs w:val="26"/>
        </w:rPr>
        <w:t>.2.</w:t>
      </w:r>
      <w:r w:rsidRPr="004D3312">
        <w:rPr>
          <w:rFonts w:asciiTheme="majorHAnsi" w:hAnsiTheme="majorHAnsi" w:cstheme="majorHAnsi"/>
          <w:bCs/>
          <w:color w:val="000000" w:themeColor="text1"/>
          <w:sz w:val="26"/>
          <w:szCs w:val="26"/>
        </w:rPr>
        <w:t>4</w:t>
      </w:r>
      <w:r w:rsidR="006A0686" w:rsidRPr="004D3312">
        <w:rPr>
          <w:rFonts w:asciiTheme="majorHAnsi" w:hAnsiTheme="majorHAnsi" w:cstheme="majorHAnsi"/>
          <w:bCs/>
          <w:color w:val="000000" w:themeColor="text1"/>
          <w:sz w:val="26"/>
          <w:szCs w:val="26"/>
        </w:rPr>
        <w:t>. Sai số:</w:t>
      </w:r>
    </w:p>
    <w:p w14:paraId="66BE2B1F" w14:textId="77777777" w:rsidR="006A0686" w:rsidRPr="00564A65" w:rsidRDefault="006A0686" w:rsidP="006A0686">
      <w:pPr>
        <w:ind w:left="720"/>
        <w:rPr>
          <w:rFonts w:asciiTheme="majorHAnsi" w:hAnsiTheme="majorHAnsi" w:cstheme="majorHAnsi"/>
          <w:b/>
          <w:bCs/>
          <w:color w:val="000000" w:themeColor="text1"/>
        </w:rPr>
      </w:pPr>
    </w:p>
    <w:p w14:paraId="2FBEF855" w14:textId="4C205469"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lastRenderedPageBreak/>
        <w:t>Cũng như điện trở, trị số điện dung của tụ được ghi  nhãn trên trên thân tụ là trị số điện dung danh định, nó khác với giá trị điện dung thực của tụ. Do vậy điện dung của tụ cũng có sai số và thường được tính theo %.</w:t>
      </w:r>
    </w:p>
    <w:p w14:paraId="6BC70C8F" w14:textId="7FBBD701"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Theo cấp độ sai số, tụ điện cũng thường được phân chia theo nhiều cấp độ sai số khác nhau và tùy theo yêu cầu của mạch điện mà ta chọn loại tụ điện có cấp độ sai số thích hợp. </w:t>
      </w:r>
    </w:p>
    <w:p w14:paraId="0DBDA9B2" w14:textId="64343C78" w:rsidR="006A0686" w:rsidRPr="004D3312" w:rsidRDefault="00505AD7" w:rsidP="004D3312">
      <w:pPr>
        <w:ind w:left="720"/>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1.2.5</w:t>
      </w:r>
      <w:r w:rsidR="006A0686" w:rsidRPr="004D3312">
        <w:rPr>
          <w:rFonts w:asciiTheme="majorHAnsi" w:hAnsiTheme="majorHAnsi" w:cstheme="majorHAnsi"/>
          <w:bCs/>
          <w:color w:val="000000" w:themeColor="text1"/>
          <w:sz w:val="26"/>
          <w:szCs w:val="26"/>
        </w:rPr>
        <w:t>. Điện áp làm việc:</w:t>
      </w:r>
    </w:p>
    <w:p w14:paraId="3A5404F6" w14:textId="1A233197" w:rsidR="006A0686" w:rsidRPr="004D3312" w:rsidRDefault="006A0686" w:rsidP="004D3312">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Là điện áp lớn nhất cho phép đặt lên hai đầu bản cực của tụ điện mà tụ mà tụ vẫn làm việc được an toàn.</w:t>
      </w:r>
    </w:p>
    <w:p w14:paraId="444F2EBA" w14:textId="5AE86406" w:rsidR="006A0686" w:rsidRPr="004D3312" w:rsidRDefault="006A0686" w:rsidP="006A0686">
      <w:pPr>
        <w:pStyle w:val="ListParagraph"/>
        <w:numPr>
          <w:ilvl w:val="0"/>
          <w:numId w:val="2"/>
        </w:numPr>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Giá trị điện áp làm việc thường tính theo đơn vị vôn (V)</w:t>
      </w:r>
    </w:p>
    <w:p w14:paraId="0BFE65A4" w14:textId="77777777" w:rsidR="00A82549" w:rsidRPr="004D3312" w:rsidRDefault="00A82549" w:rsidP="00A82549">
      <w:pPr>
        <w:pStyle w:val="ListParagraph"/>
        <w:rPr>
          <w:rFonts w:asciiTheme="majorHAnsi" w:hAnsiTheme="majorHAnsi" w:cstheme="majorHAnsi"/>
          <w:bCs/>
          <w:color w:val="000000" w:themeColor="text1"/>
          <w:sz w:val="26"/>
          <w:szCs w:val="26"/>
        </w:rPr>
      </w:pPr>
    </w:p>
    <w:p w14:paraId="2B21243C" w14:textId="4854A799" w:rsidR="00A82549" w:rsidRPr="004D3312" w:rsidRDefault="00A82549" w:rsidP="004D3312">
      <w:pPr>
        <w:ind w:left="551"/>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1.2.</w:t>
      </w:r>
      <w:r w:rsidR="00121CE2" w:rsidRPr="004D3312">
        <w:rPr>
          <w:rFonts w:asciiTheme="majorHAnsi" w:hAnsiTheme="majorHAnsi" w:cstheme="majorHAnsi"/>
          <w:bCs/>
          <w:color w:val="000000" w:themeColor="text1"/>
          <w:sz w:val="26"/>
          <w:szCs w:val="26"/>
        </w:rPr>
        <w:t>6</w:t>
      </w:r>
      <w:r w:rsidR="004D3312">
        <w:rPr>
          <w:rFonts w:asciiTheme="majorHAnsi" w:hAnsiTheme="majorHAnsi" w:cstheme="majorHAnsi"/>
          <w:bCs/>
          <w:color w:val="000000" w:themeColor="text1"/>
          <w:sz w:val="26"/>
          <w:szCs w:val="26"/>
          <w:lang w:val="en-US"/>
        </w:rPr>
        <w:t xml:space="preserve"> </w:t>
      </w:r>
      <w:r w:rsidRPr="004D3312">
        <w:rPr>
          <w:rFonts w:asciiTheme="majorHAnsi" w:hAnsiTheme="majorHAnsi" w:cstheme="majorHAnsi"/>
          <w:bCs/>
          <w:color w:val="000000" w:themeColor="text1"/>
          <w:sz w:val="26"/>
          <w:szCs w:val="26"/>
        </w:rPr>
        <w:t>Đặc tính</w:t>
      </w:r>
    </w:p>
    <w:p w14:paraId="5DB7BEFE" w14:textId="72AE7737" w:rsidR="00A82549" w:rsidRPr="004D3312" w:rsidRDefault="00A82549" w:rsidP="00A82549">
      <w:pPr>
        <w:rPr>
          <w:rFonts w:asciiTheme="majorHAnsi" w:hAnsiTheme="majorHAnsi" w:cstheme="majorHAnsi"/>
          <w:bCs/>
          <w:color w:val="000000" w:themeColor="text1"/>
          <w:sz w:val="26"/>
          <w:szCs w:val="26"/>
          <w:lang w:val="en-US"/>
        </w:rPr>
      </w:pPr>
      <w:r w:rsidRPr="004D3312">
        <w:rPr>
          <w:rFonts w:asciiTheme="majorHAnsi" w:hAnsiTheme="majorHAnsi" w:cstheme="majorHAnsi"/>
          <w:bCs/>
          <w:color w:val="000000" w:themeColor="text1"/>
          <w:sz w:val="26"/>
          <w:szCs w:val="26"/>
        </w:rPr>
        <w:t xml:space="preserve">     +Tụ điện có khả năng tích trữ năng lượng dưới dạng năng lượng điện trường bằng cách lưu trữ các electron, đồng thời nó cũng có thể phóng ra các điện tích này để tạo thanh dòng điện. Đây chính là tính chất phóng nạp của tụ, giúp tụ điện có khả năng dẫn điện xoay chiều </w:t>
      </w:r>
    </w:p>
    <w:p w14:paraId="77EBD4AD" w14:textId="77777777" w:rsidR="00762DA8" w:rsidRPr="004D3312" w:rsidRDefault="00762DA8" w:rsidP="00A82549">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1.3.Cuộn dây</w:t>
      </w:r>
    </w:p>
    <w:p w14:paraId="153832F2" w14:textId="77777777" w:rsidR="00762DA8" w:rsidRPr="004D3312" w:rsidRDefault="00762DA8" w:rsidP="00A82549">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1.3.1.Khái niệm</w:t>
      </w:r>
    </w:p>
    <w:p w14:paraId="3B6CCC7C" w14:textId="3B3CC0E6" w:rsidR="00C674B5" w:rsidRPr="004D3312" w:rsidRDefault="00C674B5" w:rsidP="00706B9A">
      <w:pPr>
        <w:ind w:left="720"/>
        <w:rPr>
          <w:rFonts w:asciiTheme="majorHAnsi" w:hAnsiTheme="majorHAnsi" w:cstheme="majorHAnsi"/>
          <w:sz w:val="26"/>
          <w:szCs w:val="26"/>
        </w:rPr>
      </w:pPr>
      <w:r w:rsidRPr="004D3312">
        <w:rPr>
          <w:rFonts w:asciiTheme="majorHAnsi" w:hAnsiTheme="majorHAnsi" w:cstheme="majorHAnsi"/>
          <w:sz w:val="26"/>
          <w:szCs w:val="26"/>
        </w:rPr>
        <w:t xml:space="preserve"> </w:t>
      </w:r>
      <w:r w:rsidR="00706B9A" w:rsidRPr="004D3312">
        <w:rPr>
          <w:rFonts w:asciiTheme="majorHAnsi" w:hAnsiTheme="majorHAnsi" w:cstheme="majorHAnsi"/>
          <w:sz w:val="26"/>
          <w:szCs w:val="26"/>
        </w:rPr>
        <w:t xml:space="preserve">  -</w:t>
      </w:r>
      <w:r w:rsidR="00AA2F01" w:rsidRPr="004D3312">
        <w:rPr>
          <w:rFonts w:asciiTheme="majorHAnsi" w:hAnsiTheme="majorHAnsi" w:cstheme="majorHAnsi"/>
          <w:sz w:val="26"/>
          <w:szCs w:val="26"/>
        </w:rPr>
        <w:t xml:space="preserve">Cuộn cảm gồm một số vòng dây quấn lại thành nhiều vòng, dây quấn được sơn emay cách điện, lõi cuộn dây có thể là không khí, hoặc là vật liệu dẫn từ như Ferrite hay lõi thép kỹ thuật. </w:t>
      </w:r>
    </w:p>
    <w:p w14:paraId="7E6C90C4" w14:textId="68223A84" w:rsidR="00AA2F01" w:rsidRPr="00564A65" w:rsidRDefault="00697E7B" w:rsidP="00AA2F01">
      <w:pPr>
        <w:ind w:left="2160"/>
        <w:rPr>
          <w:rFonts w:asciiTheme="majorHAnsi" w:hAnsiTheme="majorHAnsi" w:cstheme="majorHAnsi"/>
        </w:rPr>
      </w:pPr>
      <w:r w:rsidRPr="00564A65">
        <w:rPr>
          <w:rFonts w:asciiTheme="majorHAnsi" w:hAnsiTheme="majorHAnsi" w:cstheme="majorHAnsi"/>
          <w:noProof/>
          <w:lang w:val="en-US" w:eastAsia="en-US"/>
        </w:rPr>
        <w:drawing>
          <wp:inline distT="0" distB="0" distL="0" distR="0" wp14:anchorId="042BC2B5" wp14:editId="1DD94AAF">
            <wp:extent cx="2811145" cy="965200"/>
            <wp:effectExtent l="0" t="0" r="0" b="0"/>
            <wp:docPr id="27" name="Ảnh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1145" cy="965200"/>
                    </a:xfrm>
                    <a:prstGeom prst="rect">
                      <a:avLst/>
                    </a:prstGeom>
                    <a:noFill/>
                    <a:ln>
                      <a:noFill/>
                    </a:ln>
                  </pic:spPr>
                </pic:pic>
              </a:graphicData>
            </a:graphic>
          </wp:inline>
        </w:drawing>
      </w:r>
    </w:p>
    <w:p w14:paraId="2A2062A2" w14:textId="77777777" w:rsidR="004D3312" w:rsidRDefault="004D3312" w:rsidP="00831C88">
      <w:pPr>
        <w:ind w:left="720"/>
        <w:rPr>
          <w:rFonts w:asciiTheme="majorHAnsi" w:hAnsiTheme="majorHAnsi" w:cstheme="majorHAnsi"/>
          <w:b/>
          <w:bCs/>
          <w:color w:val="000000" w:themeColor="text1"/>
          <w:sz w:val="26"/>
          <w:szCs w:val="26"/>
          <w:lang w:val="en-US"/>
        </w:rPr>
      </w:pPr>
    </w:p>
    <w:p w14:paraId="2AAD49E1" w14:textId="77777777" w:rsidR="00831C88" w:rsidRPr="004D3312" w:rsidRDefault="00831C88" w:rsidP="00831C88">
      <w:pPr>
        <w:ind w:left="720"/>
        <w:rPr>
          <w:rFonts w:asciiTheme="majorHAnsi" w:hAnsiTheme="majorHAnsi" w:cstheme="majorHAnsi"/>
          <w:bCs/>
          <w:color w:val="000000" w:themeColor="text1"/>
          <w:sz w:val="26"/>
          <w:szCs w:val="26"/>
        </w:rPr>
      </w:pPr>
      <w:r w:rsidRPr="00564A65">
        <w:rPr>
          <w:rFonts w:asciiTheme="majorHAnsi" w:hAnsiTheme="majorHAnsi" w:cstheme="majorHAnsi"/>
          <w:b/>
          <w:bCs/>
          <w:color w:val="000000" w:themeColor="text1"/>
        </w:rPr>
        <w:t xml:space="preserve">  </w:t>
      </w:r>
      <w:r w:rsidRPr="004D3312">
        <w:rPr>
          <w:rFonts w:asciiTheme="majorHAnsi" w:hAnsiTheme="majorHAnsi" w:cstheme="majorHAnsi"/>
          <w:bCs/>
          <w:color w:val="000000" w:themeColor="text1"/>
          <w:sz w:val="26"/>
          <w:szCs w:val="26"/>
        </w:rPr>
        <w:t>ĐỂ XUẤT Ý KIẾN</w:t>
      </w:r>
    </w:p>
    <w:p w14:paraId="79C89E15" w14:textId="77777777" w:rsidR="00B06DF9" w:rsidRPr="004D3312" w:rsidRDefault="00B06DF9" w:rsidP="00831C88">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-Mỗi người chúng ta cần phải biết về các lĩnh kiện thụ động để giúp cho đời sống của chúng ta có thể được nâng cao lên</w:t>
      </w:r>
    </w:p>
    <w:p w14:paraId="6749F73C" w14:textId="77777777" w:rsidR="00B06DF9" w:rsidRPr="004D3312" w:rsidRDefault="00B06DF9" w:rsidP="00B06DF9">
      <w:pPr>
        <w:ind w:left="288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TÀI LIỆU THAM KHẢO</w:t>
      </w:r>
    </w:p>
    <w:p w14:paraId="2DE50375" w14:textId="7E0CF044" w:rsidR="00B06DF9" w:rsidRPr="004D3312" w:rsidRDefault="00B06DF9" w:rsidP="00B06DF9">
      <w:pPr>
        <w:ind w:left="720"/>
        <w:rPr>
          <w:rFonts w:asciiTheme="majorHAnsi" w:hAnsiTheme="majorHAnsi" w:cstheme="majorHAnsi"/>
          <w:bCs/>
          <w:color w:val="000000" w:themeColor="text1"/>
          <w:sz w:val="26"/>
          <w:szCs w:val="26"/>
        </w:rPr>
      </w:pPr>
      <w:r w:rsidRPr="004D3312">
        <w:rPr>
          <w:rFonts w:asciiTheme="majorHAnsi" w:hAnsiTheme="majorHAnsi" w:cstheme="majorHAnsi"/>
          <w:bCs/>
          <w:color w:val="000000" w:themeColor="text1"/>
          <w:sz w:val="26"/>
          <w:szCs w:val="26"/>
        </w:rPr>
        <w:t xml:space="preserve">   Trích xuất từ tài liệu tham khảo trong file”Cơ sở kỹ thuật điện 20c1”của thầy Đỗ Trọng Quý gửi.</w:t>
      </w:r>
    </w:p>
    <w:p w14:paraId="45C26543" w14:textId="77777777" w:rsidR="00B06DF9" w:rsidRPr="00564A65" w:rsidRDefault="00B06DF9" w:rsidP="00B06DF9">
      <w:pPr>
        <w:ind w:left="1440"/>
        <w:rPr>
          <w:rFonts w:asciiTheme="majorHAnsi" w:hAnsiTheme="majorHAnsi" w:cstheme="majorHAnsi"/>
          <w:b/>
          <w:bCs/>
          <w:color w:val="000000" w:themeColor="text1"/>
        </w:rPr>
      </w:pPr>
    </w:p>
    <w:p w14:paraId="4DB3994D" w14:textId="77777777" w:rsidR="00B06DF9" w:rsidRDefault="00B06DF9" w:rsidP="00B06DF9">
      <w:pPr>
        <w:ind w:left="1440"/>
        <w:rPr>
          <w:b/>
          <w:bCs/>
          <w:color w:val="000000" w:themeColor="text1"/>
        </w:rPr>
      </w:pPr>
      <w:bookmarkStart w:id="0" w:name="_GoBack"/>
      <w:bookmarkEnd w:id="0"/>
    </w:p>
    <w:p w14:paraId="793F4988" w14:textId="77777777" w:rsidR="00F84167" w:rsidRPr="00831C88" w:rsidRDefault="00F84167" w:rsidP="00831C88">
      <w:pPr>
        <w:ind w:left="720"/>
        <w:rPr>
          <w:b/>
          <w:bCs/>
          <w:color w:val="000000" w:themeColor="text1"/>
        </w:rPr>
      </w:pPr>
    </w:p>
    <w:p w14:paraId="3EF7F413" w14:textId="5EBE531E" w:rsidR="00791146" w:rsidRDefault="00791146" w:rsidP="00791146">
      <w:pPr>
        <w:ind w:left="720"/>
        <w:rPr>
          <w:b/>
          <w:bCs/>
          <w:color w:val="000000" w:themeColor="text1"/>
        </w:rPr>
      </w:pPr>
      <w:r>
        <w:rPr>
          <w:b/>
          <w:bCs/>
          <w:color w:val="000000" w:themeColor="text1"/>
        </w:rPr>
        <w:lastRenderedPageBreak/>
        <w:t xml:space="preserve"> </w:t>
      </w:r>
    </w:p>
    <w:p w14:paraId="1211083E" w14:textId="77777777" w:rsidR="00791146" w:rsidRDefault="00791146" w:rsidP="00791146">
      <w:pPr>
        <w:ind w:left="1440"/>
        <w:rPr>
          <w:b/>
          <w:bCs/>
          <w:color w:val="000000" w:themeColor="text1"/>
        </w:rPr>
      </w:pPr>
    </w:p>
    <w:p w14:paraId="3275DC8F" w14:textId="77777777" w:rsidR="00791146" w:rsidRDefault="00791146" w:rsidP="00791146">
      <w:pPr>
        <w:ind w:left="1440"/>
        <w:rPr>
          <w:b/>
          <w:bCs/>
          <w:color w:val="000000" w:themeColor="text1"/>
        </w:rPr>
      </w:pPr>
    </w:p>
    <w:p w14:paraId="2596524E" w14:textId="77777777" w:rsidR="00A67DD5" w:rsidRDefault="00A67DD5" w:rsidP="00762DA8">
      <w:pPr>
        <w:ind w:left="720"/>
        <w:rPr>
          <w:b/>
          <w:bCs/>
          <w:color w:val="000000" w:themeColor="text1"/>
        </w:rPr>
      </w:pPr>
    </w:p>
    <w:p w14:paraId="12E03768" w14:textId="77777777" w:rsidR="00A67DD5" w:rsidRDefault="00A67DD5" w:rsidP="00762DA8">
      <w:pPr>
        <w:ind w:left="720"/>
        <w:rPr>
          <w:b/>
          <w:bCs/>
          <w:color w:val="000000" w:themeColor="text1"/>
        </w:rPr>
      </w:pPr>
    </w:p>
    <w:p w14:paraId="39C80AA8" w14:textId="77777777" w:rsidR="006D143F" w:rsidRDefault="006D143F" w:rsidP="00762DA8">
      <w:pPr>
        <w:ind w:left="720"/>
        <w:rPr>
          <w:b/>
          <w:bCs/>
          <w:color w:val="000000" w:themeColor="text1"/>
        </w:rPr>
      </w:pPr>
    </w:p>
    <w:p w14:paraId="0CA4F9E1" w14:textId="42D4A8BF" w:rsidR="00A82549" w:rsidRDefault="00A82549" w:rsidP="00A82549">
      <w:pPr>
        <w:rPr>
          <w:b/>
          <w:bCs/>
          <w:color w:val="000000" w:themeColor="text1"/>
        </w:rPr>
      </w:pPr>
    </w:p>
    <w:p w14:paraId="3012E54F" w14:textId="77777777" w:rsidR="00A82549" w:rsidRPr="00A82549" w:rsidRDefault="00A82549" w:rsidP="00A82549">
      <w:pPr>
        <w:rPr>
          <w:b/>
          <w:bCs/>
          <w:color w:val="000000" w:themeColor="text1"/>
        </w:rPr>
      </w:pPr>
    </w:p>
    <w:p w14:paraId="7769957A" w14:textId="77777777" w:rsidR="006A0686" w:rsidRDefault="006A0686" w:rsidP="006A0686">
      <w:pPr>
        <w:pStyle w:val="ListParagraph"/>
        <w:rPr>
          <w:b/>
          <w:bCs/>
          <w:color w:val="000000" w:themeColor="text1"/>
        </w:rPr>
      </w:pPr>
    </w:p>
    <w:p w14:paraId="2CC07BD9" w14:textId="77777777" w:rsidR="006A0686" w:rsidRDefault="006A0686" w:rsidP="006A0686">
      <w:pPr>
        <w:ind w:left="720"/>
        <w:rPr>
          <w:b/>
          <w:bCs/>
          <w:color w:val="000000" w:themeColor="text1"/>
        </w:rPr>
      </w:pPr>
    </w:p>
    <w:p w14:paraId="6F5C0B59" w14:textId="77777777" w:rsidR="006A0686" w:rsidRDefault="006A0686" w:rsidP="006A0686">
      <w:pPr>
        <w:ind w:left="720"/>
        <w:rPr>
          <w:b/>
          <w:bCs/>
          <w:color w:val="000000" w:themeColor="text1"/>
        </w:rPr>
      </w:pPr>
    </w:p>
    <w:p w14:paraId="787B4A64" w14:textId="77777777" w:rsidR="004772E7" w:rsidRDefault="004772E7" w:rsidP="004772E7">
      <w:pPr>
        <w:ind w:left="720"/>
        <w:rPr>
          <w:b/>
          <w:bCs/>
          <w:color w:val="000000" w:themeColor="text1"/>
        </w:rPr>
      </w:pPr>
    </w:p>
    <w:p w14:paraId="08AFA1AE" w14:textId="77777777" w:rsidR="00424D26" w:rsidRDefault="00424D26" w:rsidP="006C0052">
      <w:pPr>
        <w:rPr>
          <w:b/>
          <w:bCs/>
          <w:color w:val="000000" w:themeColor="text1"/>
        </w:rPr>
      </w:pPr>
    </w:p>
    <w:p w14:paraId="54DA3D64" w14:textId="77777777" w:rsidR="00424D26" w:rsidRDefault="00424D26" w:rsidP="001C1446">
      <w:pPr>
        <w:ind w:left="1440"/>
        <w:rPr>
          <w:b/>
          <w:bCs/>
          <w:color w:val="000000" w:themeColor="text1"/>
        </w:rPr>
      </w:pPr>
    </w:p>
    <w:p w14:paraId="53721379" w14:textId="77777777" w:rsidR="00424D26" w:rsidRDefault="00424D26" w:rsidP="001C1446">
      <w:pPr>
        <w:ind w:left="1440"/>
        <w:rPr>
          <w:b/>
          <w:bCs/>
          <w:color w:val="000000" w:themeColor="text1"/>
        </w:rPr>
      </w:pPr>
      <w:r>
        <w:rPr>
          <w:b/>
          <w:bCs/>
          <w:color w:val="000000" w:themeColor="text1"/>
        </w:rPr>
        <w:t xml:space="preserve"> </w:t>
      </w:r>
    </w:p>
    <w:p w14:paraId="5A61E33F" w14:textId="77777777" w:rsidR="00424D26" w:rsidRDefault="00424D26" w:rsidP="001C1446">
      <w:pPr>
        <w:ind w:left="1440"/>
        <w:rPr>
          <w:b/>
          <w:bCs/>
          <w:color w:val="000000" w:themeColor="text1"/>
        </w:rPr>
      </w:pPr>
    </w:p>
    <w:p w14:paraId="7857BD01" w14:textId="77777777" w:rsidR="00424D26" w:rsidRDefault="00424D26" w:rsidP="001C1446">
      <w:pPr>
        <w:ind w:left="1440"/>
        <w:rPr>
          <w:b/>
          <w:bCs/>
          <w:color w:val="000000" w:themeColor="text1"/>
        </w:rPr>
      </w:pPr>
    </w:p>
    <w:p w14:paraId="7A437718" w14:textId="77777777" w:rsidR="00264F12" w:rsidRPr="00264F12" w:rsidRDefault="001C1446" w:rsidP="001C1446">
      <w:pPr>
        <w:ind w:left="1440"/>
        <w:rPr>
          <w:b/>
          <w:bCs/>
          <w:color w:val="000000" w:themeColor="text1"/>
        </w:rPr>
      </w:pPr>
      <w:r>
        <w:rPr>
          <w:b/>
          <w:bCs/>
          <w:color w:val="000000" w:themeColor="text1"/>
        </w:rPr>
        <w:t xml:space="preserve">   </w:t>
      </w:r>
    </w:p>
    <w:p w14:paraId="04738C18" w14:textId="77777777" w:rsidR="00BA7BA4" w:rsidRDefault="00BA7BA4" w:rsidP="008A15AE">
      <w:pPr>
        <w:pStyle w:val="ListParagraph"/>
        <w:rPr>
          <w:b/>
          <w:bCs/>
          <w:color w:val="000000" w:themeColor="text1"/>
        </w:rPr>
      </w:pPr>
    </w:p>
    <w:p w14:paraId="3E884FC9" w14:textId="44F275F4" w:rsidR="007C2FFD" w:rsidRDefault="007C2FFD" w:rsidP="008A15AE">
      <w:pPr>
        <w:pStyle w:val="ListParagraph"/>
        <w:rPr>
          <w:b/>
          <w:bCs/>
          <w:color w:val="000000" w:themeColor="text1"/>
        </w:rPr>
      </w:pPr>
    </w:p>
    <w:p w14:paraId="61A86406" w14:textId="77777777" w:rsidR="00B164BE" w:rsidRDefault="00B164BE" w:rsidP="008A15AE">
      <w:pPr>
        <w:pStyle w:val="ListParagraph"/>
        <w:rPr>
          <w:b/>
          <w:bCs/>
          <w:color w:val="000000" w:themeColor="text1"/>
        </w:rPr>
      </w:pPr>
    </w:p>
    <w:p w14:paraId="1412246E" w14:textId="77777777" w:rsidR="00B164BE" w:rsidRDefault="00B164BE" w:rsidP="008A15AE">
      <w:pPr>
        <w:pStyle w:val="ListParagraph"/>
        <w:rPr>
          <w:b/>
          <w:bCs/>
          <w:color w:val="000000" w:themeColor="text1"/>
        </w:rPr>
      </w:pPr>
    </w:p>
    <w:p w14:paraId="68492594" w14:textId="77777777" w:rsidR="00AC6AB3" w:rsidRDefault="00AC6AB3" w:rsidP="008A15AE">
      <w:pPr>
        <w:pStyle w:val="ListParagraph"/>
        <w:rPr>
          <w:b/>
          <w:bCs/>
          <w:color w:val="000000" w:themeColor="text1"/>
        </w:rPr>
      </w:pPr>
    </w:p>
    <w:p w14:paraId="1E25E663" w14:textId="77777777" w:rsidR="00D81748" w:rsidRDefault="00D81748" w:rsidP="008A15AE">
      <w:pPr>
        <w:pStyle w:val="ListParagraph"/>
        <w:rPr>
          <w:b/>
          <w:bCs/>
          <w:color w:val="000000" w:themeColor="text1"/>
        </w:rPr>
      </w:pPr>
    </w:p>
    <w:p w14:paraId="650030E6" w14:textId="1060AFE9" w:rsidR="000027F4" w:rsidRDefault="000027F4" w:rsidP="008A15AE">
      <w:pPr>
        <w:pStyle w:val="ListParagraph"/>
        <w:rPr>
          <w:b/>
          <w:bCs/>
          <w:color w:val="000000" w:themeColor="text1"/>
        </w:rPr>
      </w:pPr>
      <w:r>
        <w:rPr>
          <w:b/>
          <w:bCs/>
          <w:color w:val="000000" w:themeColor="text1"/>
        </w:rPr>
        <w:t xml:space="preserve"> </w:t>
      </w:r>
    </w:p>
    <w:p w14:paraId="5EA1FEC0" w14:textId="77777777" w:rsidR="000027F4" w:rsidRDefault="000027F4" w:rsidP="008A15AE">
      <w:pPr>
        <w:pStyle w:val="ListParagraph"/>
        <w:rPr>
          <w:b/>
          <w:bCs/>
          <w:color w:val="000000" w:themeColor="text1"/>
        </w:rPr>
      </w:pPr>
    </w:p>
    <w:p w14:paraId="5360CE95" w14:textId="77777777" w:rsidR="000027F4" w:rsidRDefault="000027F4" w:rsidP="008A15AE">
      <w:pPr>
        <w:pStyle w:val="ListParagraph"/>
        <w:rPr>
          <w:b/>
          <w:bCs/>
          <w:color w:val="000000" w:themeColor="text1"/>
        </w:rPr>
      </w:pPr>
    </w:p>
    <w:p w14:paraId="43E1FA9A" w14:textId="77777777" w:rsidR="000027F4" w:rsidRDefault="000027F4" w:rsidP="008A15AE">
      <w:pPr>
        <w:pStyle w:val="ListParagraph"/>
        <w:rPr>
          <w:b/>
          <w:bCs/>
          <w:color w:val="000000" w:themeColor="text1"/>
        </w:rPr>
      </w:pPr>
    </w:p>
    <w:p w14:paraId="108C3023" w14:textId="77777777" w:rsidR="00110DA2" w:rsidRDefault="00110DA2" w:rsidP="008A15AE">
      <w:pPr>
        <w:pStyle w:val="ListParagraph"/>
        <w:rPr>
          <w:b/>
          <w:bCs/>
          <w:color w:val="000000" w:themeColor="text1"/>
        </w:rPr>
      </w:pPr>
    </w:p>
    <w:p w14:paraId="588D098F" w14:textId="77777777" w:rsidR="0072246E" w:rsidRDefault="0072246E" w:rsidP="008A15AE">
      <w:pPr>
        <w:pStyle w:val="ListParagraph"/>
        <w:rPr>
          <w:b/>
          <w:bCs/>
          <w:color w:val="000000" w:themeColor="text1"/>
        </w:rPr>
      </w:pPr>
    </w:p>
    <w:p w14:paraId="458B04FE" w14:textId="77777777" w:rsidR="00C920D2" w:rsidRDefault="00C920D2" w:rsidP="008A15AE">
      <w:pPr>
        <w:pStyle w:val="ListParagraph"/>
        <w:rPr>
          <w:b/>
          <w:bCs/>
          <w:color w:val="000000" w:themeColor="text1"/>
        </w:rPr>
      </w:pPr>
    </w:p>
    <w:p w14:paraId="1DEF0A57" w14:textId="77777777" w:rsidR="008A15AE" w:rsidRDefault="008A15AE" w:rsidP="00DE63ED">
      <w:pPr>
        <w:rPr>
          <w:b/>
          <w:bCs/>
          <w:color w:val="000000" w:themeColor="text1"/>
        </w:rPr>
      </w:pPr>
    </w:p>
    <w:p w14:paraId="766C6DC4" w14:textId="77777777" w:rsidR="008A15AE" w:rsidRDefault="008A15AE" w:rsidP="00DE63ED">
      <w:pPr>
        <w:rPr>
          <w:b/>
          <w:bCs/>
          <w:color w:val="000000" w:themeColor="text1"/>
        </w:rPr>
      </w:pPr>
    </w:p>
    <w:p w14:paraId="1E9A6DF2" w14:textId="77777777" w:rsidR="00FE1719" w:rsidRDefault="00FE1719" w:rsidP="00DE63ED">
      <w:pPr>
        <w:rPr>
          <w:b/>
          <w:bCs/>
          <w:color w:val="000000" w:themeColor="text1"/>
        </w:rPr>
      </w:pPr>
    </w:p>
    <w:p w14:paraId="2FC29842" w14:textId="621D66F8" w:rsidR="00382C03" w:rsidRPr="00382C03" w:rsidRDefault="00382C03" w:rsidP="00382C03">
      <w:pPr>
        <w:rPr>
          <w:b/>
          <w:bCs/>
          <w:color w:val="000000" w:themeColor="text1"/>
        </w:rPr>
      </w:pPr>
    </w:p>
    <w:p w14:paraId="1E8331A6" w14:textId="77777777" w:rsidR="0002414D" w:rsidRPr="00382C03" w:rsidRDefault="0002414D" w:rsidP="0002414D">
      <w:pPr>
        <w:rPr>
          <w:b/>
          <w:bCs/>
          <w:color w:val="000000" w:themeColor="text1"/>
        </w:rPr>
      </w:pPr>
    </w:p>
    <w:p w14:paraId="747C1B7A" w14:textId="77777777" w:rsidR="002C7FD6" w:rsidRDefault="002C7FD6" w:rsidP="002C7FD6">
      <w:pPr>
        <w:ind w:left="4320"/>
        <w:rPr>
          <w:b/>
          <w:bCs/>
          <w:color w:val="FF0000"/>
        </w:rPr>
      </w:pPr>
    </w:p>
    <w:p w14:paraId="5836FC79" w14:textId="77777777" w:rsidR="002C7FD6" w:rsidRDefault="002C7FD6" w:rsidP="002C7FD6">
      <w:pPr>
        <w:ind w:left="4320"/>
        <w:rPr>
          <w:b/>
          <w:bCs/>
          <w:color w:val="FF0000"/>
        </w:rPr>
      </w:pPr>
    </w:p>
    <w:p w14:paraId="05912B81" w14:textId="77777777" w:rsidR="008548DE" w:rsidRDefault="008548DE" w:rsidP="006F6241">
      <w:pPr>
        <w:rPr>
          <w:b/>
          <w:bCs/>
          <w:color w:val="FF0000"/>
        </w:rPr>
      </w:pPr>
    </w:p>
    <w:p w14:paraId="1A046C81" w14:textId="77777777" w:rsidR="00BE7C88" w:rsidRDefault="00BE7C88" w:rsidP="006F6241">
      <w:pPr>
        <w:rPr>
          <w:b/>
          <w:bCs/>
          <w:color w:val="FF0000"/>
        </w:rPr>
      </w:pPr>
    </w:p>
    <w:p w14:paraId="36C34DEE" w14:textId="77777777" w:rsidR="00BE7C88" w:rsidRDefault="00BE7C88" w:rsidP="006F6241">
      <w:pPr>
        <w:rPr>
          <w:b/>
          <w:bCs/>
          <w:color w:val="FF0000"/>
        </w:rPr>
      </w:pPr>
    </w:p>
    <w:p w14:paraId="7D917EB8" w14:textId="77777777" w:rsidR="00BE7C88" w:rsidRDefault="00BE7C88" w:rsidP="006F6241">
      <w:pPr>
        <w:rPr>
          <w:b/>
          <w:bCs/>
          <w:color w:val="FF0000"/>
        </w:rPr>
      </w:pPr>
    </w:p>
    <w:p w14:paraId="51B76230" w14:textId="77777777" w:rsidR="00BE7C88" w:rsidRDefault="00BE7C88" w:rsidP="006F6241">
      <w:pPr>
        <w:rPr>
          <w:b/>
          <w:bCs/>
          <w:color w:val="FF0000"/>
        </w:rPr>
      </w:pPr>
    </w:p>
    <w:p w14:paraId="31EA7A1E" w14:textId="77777777" w:rsidR="006F6241" w:rsidRPr="006F6241" w:rsidRDefault="006F6241" w:rsidP="006F6241">
      <w:pPr>
        <w:rPr>
          <w:b/>
          <w:bCs/>
          <w:color w:val="FF0000"/>
        </w:rPr>
      </w:pPr>
    </w:p>
    <w:p w14:paraId="43828389" w14:textId="77777777" w:rsidR="005D3EE2" w:rsidRDefault="005D3EE2" w:rsidP="005D3EE2"/>
    <w:p w14:paraId="00FCE55B" w14:textId="77777777" w:rsidR="005D3EE2" w:rsidRDefault="005D3EE2" w:rsidP="005D3EE2"/>
    <w:p w14:paraId="1B75F3E3" w14:textId="77777777" w:rsidR="00A46AC5" w:rsidRDefault="00A46AC5" w:rsidP="005D3EE2"/>
    <w:sectPr w:rsidR="00A46A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1B09"/>
    <w:multiLevelType w:val="hybridMultilevel"/>
    <w:tmpl w:val="DFFEB860"/>
    <w:lvl w:ilvl="0" w:tplc="FFFFFFFF">
      <w:start w:val="1"/>
      <w:numFmt w:val="lowerLetter"/>
      <w:lvlText w:val="%1."/>
      <w:lvlJc w:val="left"/>
      <w:pPr>
        <w:ind w:left="720" w:hanging="360"/>
      </w:pPr>
      <w:rPr>
        <w:rFonts w:hint="default"/>
      </w:rPr>
    </w:lvl>
    <w:lvl w:ilvl="1" w:tplc="C08E8AEC">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27367B"/>
    <w:multiLevelType w:val="hybridMultilevel"/>
    <w:tmpl w:val="96608DE6"/>
    <w:lvl w:ilvl="0" w:tplc="042A000F">
      <w:start w:val="1"/>
      <w:numFmt w:val="decimal"/>
      <w:lvlText w:val="%1."/>
      <w:lvlJc w:val="left"/>
      <w:pPr>
        <w:ind w:left="6480" w:hanging="360"/>
      </w:pPr>
    </w:lvl>
    <w:lvl w:ilvl="1" w:tplc="042A0019" w:tentative="1">
      <w:start w:val="1"/>
      <w:numFmt w:val="lowerLetter"/>
      <w:lvlText w:val="%2."/>
      <w:lvlJc w:val="left"/>
      <w:pPr>
        <w:ind w:left="7200" w:hanging="360"/>
      </w:pPr>
    </w:lvl>
    <w:lvl w:ilvl="2" w:tplc="042A001B" w:tentative="1">
      <w:start w:val="1"/>
      <w:numFmt w:val="lowerRoman"/>
      <w:lvlText w:val="%3."/>
      <w:lvlJc w:val="right"/>
      <w:pPr>
        <w:ind w:left="7920" w:hanging="180"/>
      </w:pPr>
    </w:lvl>
    <w:lvl w:ilvl="3" w:tplc="042A000F" w:tentative="1">
      <w:start w:val="1"/>
      <w:numFmt w:val="decimal"/>
      <w:lvlText w:val="%4."/>
      <w:lvlJc w:val="left"/>
      <w:pPr>
        <w:ind w:left="8640" w:hanging="360"/>
      </w:pPr>
    </w:lvl>
    <w:lvl w:ilvl="4" w:tplc="042A0019" w:tentative="1">
      <w:start w:val="1"/>
      <w:numFmt w:val="lowerLetter"/>
      <w:lvlText w:val="%5."/>
      <w:lvlJc w:val="left"/>
      <w:pPr>
        <w:ind w:left="9360" w:hanging="360"/>
      </w:pPr>
    </w:lvl>
    <w:lvl w:ilvl="5" w:tplc="042A001B" w:tentative="1">
      <w:start w:val="1"/>
      <w:numFmt w:val="lowerRoman"/>
      <w:lvlText w:val="%6."/>
      <w:lvlJc w:val="right"/>
      <w:pPr>
        <w:ind w:left="10080" w:hanging="180"/>
      </w:pPr>
    </w:lvl>
    <w:lvl w:ilvl="6" w:tplc="042A000F" w:tentative="1">
      <w:start w:val="1"/>
      <w:numFmt w:val="decimal"/>
      <w:lvlText w:val="%7."/>
      <w:lvlJc w:val="left"/>
      <w:pPr>
        <w:ind w:left="10800" w:hanging="360"/>
      </w:pPr>
    </w:lvl>
    <w:lvl w:ilvl="7" w:tplc="042A0019" w:tentative="1">
      <w:start w:val="1"/>
      <w:numFmt w:val="lowerLetter"/>
      <w:lvlText w:val="%8."/>
      <w:lvlJc w:val="left"/>
      <w:pPr>
        <w:ind w:left="11520" w:hanging="360"/>
      </w:pPr>
    </w:lvl>
    <w:lvl w:ilvl="8" w:tplc="042A001B" w:tentative="1">
      <w:start w:val="1"/>
      <w:numFmt w:val="lowerRoman"/>
      <w:lvlText w:val="%9."/>
      <w:lvlJc w:val="right"/>
      <w:pPr>
        <w:ind w:left="12240" w:hanging="180"/>
      </w:pPr>
    </w:lvl>
  </w:abstractNum>
  <w:abstractNum w:abstractNumId="2">
    <w:nsid w:val="0ED527D4"/>
    <w:multiLevelType w:val="hybridMultilevel"/>
    <w:tmpl w:val="737A837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58F3EF0"/>
    <w:multiLevelType w:val="hybridMultilevel"/>
    <w:tmpl w:val="5BC4C538"/>
    <w:lvl w:ilvl="0" w:tplc="FFFFFFFF">
      <w:numFmt w:val="bullet"/>
      <w:lvlText w:val="-"/>
      <w:lvlJc w:val="left"/>
      <w:pPr>
        <w:ind w:left="911" w:hanging="360"/>
      </w:pPr>
      <w:rPr>
        <w:rFonts w:ascii="Arial" w:eastAsiaTheme="minorEastAsia" w:hAnsi="Arial" w:cs="Arial" w:hint="default"/>
      </w:rPr>
    </w:lvl>
    <w:lvl w:ilvl="1" w:tplc="042A0003">
      <w:start w:val="1"/>
      <w:numFmt w:val="bullet"/>
      <w:lvlText w:val="o"/>
      <w:lvlJc w:val="left"/>
      <w:pPr>
        <w:ind w:left="1631" w:hanging="360"/>
      </w:pPr>
      <w:rPr>
        <w:rFonts w:ascii="Courier New" w:hAnsi="Courier New" w:cs="Courier New" w:hint="default"/>
      </w:rPr>
    </w:lvl>
    <w:lvl w:ilvl="2" w:tplc="042A0005" w:tentative="1">
      <w:start w:val="1"/>
      <w:numFmt w:val="bullet"/>
      <w:lvlText w:val=""/>
      <w:lvlJc w:val="left"/>
      <w:pPr>
        <w:ind w:left="2351" w:hanging="360"/>
      </w:pPr>
      <w:rPr>
        <w:rFonts w:ascii="Wingdings" w:hAnsi="Wingdings" w:hint="default"/>
      </w:rPr>
    </w:lvl>
    <w:lvl w:ilvl="3" w:tplc="042A0001" w:tentative="1">
      <w:start w:val="1"/>
      <w:numFmt w:val="bullet"/>
      <w:lvlText w:val=""/>
      <w:lvlJc w:val="left"/>
      <w:pPr>
        <w:ind w:left="3071" w:hanging="360"/>
      </w:pPr>
      <w:rPr>
        <w:rFonts w:ascii="Symbol" w:hAnsi="Symbol" w:hint="default"/>
      </w:rPr>
    </w:lvl>
    <w:lvl w:ilvl="4" w:tplc="042A0003" w:tentative="1">
      <w:start w:val="1"/>
      <w:numFmt w:val="bullet"/>
      <w:lvlText w:val="o"/>
      <w:lvlJc w:val="left"/>
      <w:pPr>
        <w:ind w:left="3791" w:hanging="360"/>
      </w:pPr>
      <w:rPr>
        <w:rFonts w:ascii="Courier New" w:hAnsi="Courier New" w:cs="Courier New" w:hint="default"/>
      </w:rPr>
    </w:lvl>
    <w:lvl w:ilvl="5" w:tplc="042A0005" w:tentative="1">
      <w:start w:val="1"/>
      <w:numFmt w:val="bullet"/>
      <w:lvlText w:val=""/>
      <w:lvlJc w:val="left"/>
      <w:pPr>
        <w:ind w:left="4511" w:hanging="360"/>
      </w:pPr>
      <w:rPr>
        <w:rFonts w:ascii="Wingdings" w:hAnsi="Wingdings" w:hint="default"/>
      </w:rPr>
    </w:lvl>
    <w:lvl w:ilvl="6" w:tplc="042A0001" w:tentative="1">
      <w:start w:val="1"/>
      <w:numFmt w:val="bullet"/>
      <w:lvlText w:val=""/>
      <w:lvlJc w:val="left"/>
      <w:pPr>
        <w:ind w:left="5231" w:hanging="360"/>
      </w:pPr>
      <w:rPr>
        <w:rFonts w:ascii="Symbol" w:hAnsi="Symbol" w:hint="default"/>
      </w:rPr>
    </w:lvl>
    <w:lvl w:ilvl="7" w:tplc="042A0003" w:tentative="1">
      <w:start w:val="1"/>
      <w:numFmt w:val="bullet"/>
      <w:lvlText w:val="o"/>
      <w:lvlJc w:val="left"/>
      <w:pPr>
        <w:ind w:left="5951" w:hanging="360"/>
      </w:pPr>
      <w:rPr>
        <w:rFonts w:ascii="Courier New" w:hAnsi="Courier New" w:cs="Courier New" w:hint="default"/>
      </w:rPr>
    </w:lvl>
    <w:lvl w:ilvl="8" w:tplc="042A0005" w:tentative="1">
      <w:start w:val="1"/>
      <w:numFmt w:val="bullet"/>
      <w:lvlText w:val=""/>
      <w:lvlJc w:val="left"/>
      <w:pPr>
        <w:ind w:left="6671" w:hanging="360"/>
      </w:pPr>
      <w:rPr>
        <w:rFonts w:ascii="Wingdings" w:hAnsi="Wingdings" w:hint="default"/>
      </w:rPr>
    </w:lvl>
  </w:abstractNum>
  <w:abstractNum w:abstractNumId="4">
    <w:nsid w:val="327334E5"/>
    <w:multiLevelType w:val="hybridMultilevel"/>
    <w:tmpl w:val="E48A0F9E"/>
    <w:lvl w:ilvl="0" w:tplc="FFFFFFFF">
      <w:start w:val="1"/>
      <w:numFmt w:val="lowerLetter"/>
      <w:lvlText w:val="%1."/>
      <w:lvlJc w:val="left"/>
      <w:pPr>
        <w:ind w:left="720" w:hanging="360"/>
      </w:pPr>
      <w:rPr>
        <w:rFonts w:hint="default"/>
      </w:rPr>
    </w:lvl>
    <w:lvl w:ilvl="1" w:tplc="748A4228">
      <w:start w:val="1"/>
      <w:numFmt w:val="lowerLetter"/>
      <w:lvlText w:val="%2."/>
      <w:lvlJc w:val="left"/>
      <w:pPr>
        <w:ind w:left="1440" w:hanging="360"/>
      </w:pPr>
      <w:rPr>
        <w:rFonts w:hint="default"/>
      </w:rPr>
    </w:lvl>
    <w:lvl w:ilvl="2" w:tplc="6D142292">
      <w:start w:val="1"/>
      <w:numFmt w:val="bullet"/>
      <w:lvlText w:val=""/>
      <w:lvlJc w:val="left"/>
      <w:pPr>
        <w:ind w:left="2340" w:hanging="360"/>
      </w:pPr>
      <w:rPr>
        <w:rFonts w:ascii="Symbol" w:eastAsiaTheme="minorEastAsia" w:hAnsi="Symbol" w:cstheme="minorBidi"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64513BC"/>
    <w:multiLevelType w:val="hybridMultilevel"/>
    <w:tmpl w:val="ABC64C42"/>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9811337"/>
    <w:multiLevelType w:val="hybridMultilevel"/>
    <w:tmpl w:val="B8368F6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AC5"/>
    <w:rsid w:val="000027F4"/>
    <w:rsid w:val="0002414D"/>
    <w:rsid w:val="00110DA2"/>
    <w:rsid w:val="00116A87"/>
    <w:rsid w:val="00121CE2"/>
    <w:rsid w:val="001249F0"/>
    <w:rsid w:val="001815BF"/>
    <w:rsid w:val="001A7381"/>
    <w:rsid w:val="001C1446"/>
    <w:rsid w:val="001C6989"/>
    <w:rsid w:val="00200B3A"/>
    <w:rsid w:val="00242027"/>
    <w:rsid w:val="00254CB1"/>
    <w:rsid w:val="00264F12"/>
    <w:rsid w:val="002776E2"/>
    <w:rsid w:val="00296E63"/>
    <w:rsid w:val="002979FC"/>
    <w:rsid w:val="002C7FD6"/>
    <w:rsid w:val="002D3C5F"/>
    <w:rsid w:val="003224EC"/>
    <w:rsid w:val="00350994"/>
    <w:rsid w:val="00366DF2"/>
    <w:rsid w:val="00382C03"/>
    <w:rsid w:val="003D43E4"/>
    <w:rsid w:val="00424D26"/>
    <w:rsid w:val="004772E7"/>
    <w:rsid w:val="004A1CD4"/>
    <w:rsid w:val="004D1207"/>
    <w:rsid w:val="004D3312"/>
    <w:rsid w:val="004E3344"/>
    <w:rsid w:val="0050050C"/>
    <w:rsid w:val="00505AD7"/>
    <w:rsid w:val="005160BA"/>
    <w:rsid w:val="00517903"/>
    <w:rsid w:val="0053125A"/>
    <w:rsid w:val="005337AA"/>
    <w:rsid w:val="0055361C"/>
    <w:rsid w:val="00564A65"/>
    <w:rsid w:val="00576524"/>
    <w:rsid w:val="005D3EE2"/>
    <w:rsid w:val="00621EC0"/>
    <w:rsid w:val="00654A89"/>
    <w:rsid w:val="00697E7B"/>
    <w:rsid w:val="006A0686"/>
    <w:rsid w:val="006C0052"/>
    <w:rsid w:val="006C2E5F"/>
    <w:rsid w:val="006D143F"/>
    <w:rsid w:val="006F57FA"/>
    <w:rsid w:val="006F6241"/>
    <w:rsid w:val="00706B9A"/>
    <w:rsid w:val="0072246E"/>
    <w:rsid w:val="007474B8"/>
    <w:rsid w:val="00750492"/>
    <w:rsid w:val="00753DC9"/>
    <w:rsid w:val="00762DA8"/>
    <w:rsid w:val="00791146"/>
    <w:rsid w:val="007C2FFD"/>
    <w:rsid w:val="007C51AC"/>
    <w:rsid w:val="00802990"/>
    <w:rsid w:val="00831C88"/>
    <w:rsid w:val="008548DE"/>
    <w:rsid w:val="008A15AE"/>
    <w:rsid w:val="008B0E05"/>
    <w:rsid w:val="00914F4D"/>
    <w:rsid w:val="00926FDC"/>
    <w:rsid w:val="00A46AC5"/>
    <w:rsid w:val="00A67DD5"/>
    <w:rsid w:val="00A82549"/>
    <w:rsid w:val="00AA2F01"/>
    <w:rsid w:val="00AC4CC9"/>
    <w:rsid w:val="00AC59D7"/>
    <w:rsid w:val="00AC6AB3"/>
    <w:rsid w:val="00B06DF9"/>
    <w:rsid w:val="00B164BE"/>
    <w:rsid w:val="00B81835"/>
    <w:rsid w:val="00BA7BA4"/>
    <w:rsid w:val="00BD5095"/>
    <w:rsid w:val="00BE33D4"/>
    <w:rsid w:val="00BE7C88"/>
    <w:rsid w:val="00C0649F"/>
    <w:rsid w:val="00C42801"/>
    <w:rsid w:val="00C674B5"/>
    <w:rsid w:val="00C920D2"/>
    <w:rsid w:val="00CB4AE9"/>
    <w:rsid w:val="00CB6EBB"/>
    <w:rsid w:val="00D27760"/>
    <w:rsid w:val="00D33EE1"/>
    <w:rsid w:val="00D81748"/>
    <w:rsid w:val="00D93361"/>
    <w:rsid w:val="00DA6FE4"/>
    <w:rsid w:val="00DB5170"/>
    <w:rsid w:val="00DC5CC0"/>
    <w:rsid w:val="00DC76C8"/>
    <w:rsid w:val="00DD3CD5"/>
    <w:rsid w:val="00DE63ED"/>
    <w:rsid w:val="00E241A6"/>
    <w:rsid w:val="00E673E1"/>
    <w:rsid w:val="00EB13B9"/>
    <w:rsid w:val="00EC0925"/>
    <w:rsid w:val="00ED2DF7"/>
    <w:rsid w:val="00EE7821"/>
    <w:rsid w:val="00EF4416"/>
    <w:rsid w:val="00F2169F"/>
    <w:rsid w:val="00F6082C"/>
    <w:rsid w:val="00F84167"/>
    <w:rsid w:val="00FE17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5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4EC"/>
    <w:pPr>
      <w:ind w:left="720"/>
      <w:contextualSpacing/>
    </w:pPr>
  </w:style>
  <w:style w:type="paragraph" w:styleId="BalloonText">
    <w:name w:val="Balloon Text"/>
    <w:basedOn w:val="Normal"/>
    <w:link w:val="BalloonTextChar"/>
    <w:uiPriority w:val="99"/>
    <w:semiHidden/>
    <w:unhideWhenUsed/>
    <w:rsid w:val="00533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7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4EC"/>
    <w:pPr>
      <w:ind w:left="720"/>
      <w:contextualSpacing/>
    </w:pPr>
  </w:style>
  <w:style w:type="paragraph" w:styleId="BalloonText">
    <w:name w:val="Balloon Text"/>
    <w:basedOn w:val="Normal"/>
    <w:link w:val="BalloonTextChar"/>
    <w:uiPriority w:val="99"/>
    <w:semiHidden/>
    <w:unhideWhenUsed/>
    <w:rsid w:val="00533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7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anhnguyen11012005@gmail.com</dc:creator>
  <cp:lastModifiedBy>ADMIN</cp:lastModifiedBy>
  <cp:revision>4</cp:revision>
  <dcterms:created xsi:type="dcterms:W3CDTF">2021-08-03T02:29:00Z</dcterms:created>
  <dcterms:modified xsi:type="dcterms:W3CDTF">2021-08-03T02:35:00Z</dcterms:modified>
</cp:coreProperties>
</file>